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Омской области от 24.12.2014 N 361-п</w:t>
              <w:br/>
              <w:t xml:space="preserve">(ред. от 03.09.2026)</w:t>
              <w:br/>
              <w:t xml:space="preserve">"О Порядке предоставления социальных услуг поставщиками социальных услуг"</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ОМСКОЙ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24 декабря 2014 г. N 361-п</w:t>
      </w:r>
    </w:p>
    <w:p>
      <w:pPr>
        <w:pStyle w:val="2"/>
        <w:jc w:val="center"/>
      </w:pPr>
      <w:r>
        <w:rPr>
          <w:sz w:val="24"/>
        </w:rPr>
      </w:r>
    </w:p>
    <w:p>
      <w:pPr>
        <w:pStyle w:val="2"/>
        <w:jc w:val="center"/>
      </w:pPr>
      <w:r>
        <w:rPr>
          <w:sz w:val="24"/>
        </w:rPr>
        <w:t xml:space="preserve">О ПОРЯДКЕ ПРЕДОСТАВЛЕНИЯ СОЦИАЛЬНЫХ УСЛУГ</w:t>
      </w:r>
    </w:p>
    <w:p>
      <w:pPr>
        <w:pStyle w:val="2"/>
        <w:jc w:val="center"/>
      </w:pPr>
      <w:r>
        <w:rPr>
          <w:sz w:val="24"/>
        </w:rPr>
        <w:t xml:space="preserve">ПОСТАВЩИКАМИ СОЦИАЛЬНЫХ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Омской области</w:t>
            </w:r>
          </w:p>
          <w:p>
            <w:pPr>
              <w:pStyle w:val="0"/>
              <w:jc w:val="center"/>
            </w:pPr>
            <w:r>
              <w:rPr>
                <w:sz w:val="24"/>
                <w:color w:val="392c69"/>
              </w:rPr>
              <w:t xml:space="preserve">от 11.03.2015 </w:t>
            </w:r>
            <w:hyperlink w:history="0" r:id="rId8" w:tooltip="Постановление Правительства Омской области от 11.03.2015 N 45-п &quot;О внесении изменений в отдельные постановления Правительства Омской области&quot; {КонсультантПлюс}">
              <w:r>
                <w:rPr>
                  <w:sz w:val="24"/>
                  <w:color w:val="0000ff"/>
                </w:rPr>
                <w:t xml:space="preserve">N 45-п</w:t>
              </w:r>
            </w:hyperlink>
            <w:r>
              <w:rPr>
                <w:sz w:val="24"/>
                <w:color w:val="392c69"/>
              </w:rPr>
              <w:t xml:space="preserve">, от 09.06.2015 </w:t>
            </w:r>
            <w:hyperlink w:history="0" r:id="rId9" w:tooltip="Постановление Правительства Омской области от 09.06.2015 N 150-п &quot;О внесении изменений в постановление Правительства Омской области от 24 декабря 2014 года N 361-п&quot; {КонсультантПлюс}">
              <w:r>
                <w:rPr>
                  <w:sz w:val="24"/>
                  <w:color w:val="0000ff"/>
                </w:rPr>
                <w:t xml:space="preserve">N 150-п</w:t>
              </w:r>
            </w:hyperlink>
            <w:r>
              <w:rPr>
                <w:sz w:val="24"/>
                <w:color w:val="392c69"/>
              </w:rPr>
              <w:t xml:space="preserve">, от 12.08.2015 </w:t>
            </w:r>
            <w:hyperlink w:history="0" r:id="rId10" w:tooltip="Постановление Правительства Омской области от 12.08.2015 N 214-п (ред. от 04.08.2021) &quot;О внесении изменений в отдельные постановления Правительства Омской области&quot; {КонсультантПлюс}">
              <w:r>
                <w:rPr>
                  <w:sz w:val="24"/>
                  <w:color w:val="0000ff"/>
                </w:rPr>
                <w:t xml:space="preserve">N 214-п</w:t>
              </w:r>
            </w:hyperlink>
            <w:r>
              <w:rPr>
                <w:sz w:val="24"/>
                <w:color w:val="392c69"/>
              </w:rPr>
              <w:t xml:space="preserve">,</w:t>
            </w:r>
          </w:p>
          <w:p>
            <w:pPr>
              <w:pStyle w:val="0"/>
              <w:jc w:val="center"/>
            </w:pPr>
            <w:r>
              <w:rPr>
                <w:sz w:val="24"/>
                <w:color w:val="392c69"/>
              </w:rPr>
              <w:t xml:space="preserve">от 21.10.2015 </w:t>
            </w:r>
            <w:hyperlink w:history="0" r:id="rId11" w:tooltip="Постановление Правительства Омской области от 21.10.2015 N 285-п &quot;О внесении изменений в отдельные постановления Правительства Омской области&quot; {КонсультантПлюс}">
              <w:r>
                <w:rPr>
                  <w:sz w:val="24"/>
                  <w:color w:val="0000ff"/>
                </w:rPr>
                <w:t xml:space="preserve">N 285-п</w:t>
              </w:r>
            </w:hyperlink>
            <w:r>
              <w:rPr>
                <w:sz w:val="24"/>
                <w:color w:val="392c69"/>
              </w:rPr>
              <w:t xml:space="preserve">, от 03.02.2016 </w:t>
            </w:r>
            <w:hyperlink w:history="0" r:id="rId12" w:tooltip="Постановление Правительства Омской области от 03.02.2016 N 17-п (ред. от 04.08.2021) &quot;О приостановлении действия отдельных положений постановления Правительства Омской области от 2 декабря 2009 года N 229-п и внесении изменений в отдельные постановления Правительства Омской области&quot; {КонсультантПлюс}">
              <w:r>
                <w:rPr>
                  <w:sz w:val="24"/>
                  <w:color w:val="0000ff"/>
                </w:rPr>
                <w:t xml:space="preserve">N 17-п</w:t>
              </w:r>
            </w:hyperlink>
            <w:r>
              <w:rPr>
                <w:sz w:val="24"/>
                <w:color w:val="392c69"/>
              </w:rPr>
              <w:t xml:space="preserve">, от 21.09.2016 </w:t>
            </w:r>
            <w:hyperlink w:history="0" r:id="rId13" w:tooltip="Постановление Правительства Омской области от 21.09.2016 N 267-п &quot;О внесении изменений в постановление Правительства Омской области от 24 декабря 2014 года N 361-п&quot; {КонсультантПлюс}">
              <w:r>
                <w:rPr>
                  <w:sz w:val="24"/>
                  <w:color w:val="0000ff"/>
                </w:rPr>
                <w:t xml:space="preserve">N 267-п</w:t>
              </w:r>
            </w:hyperlink>
            <w:r>
              <w:rPr>
                <w:sz w:val="24"/>
                <w:color w:val="392c69"/>
              </w:rPr>
              <w:t xml:space="preserve">,</w:t>
            </w:r>
          </w:p>
          <w:p>
            <w:pPr>
              <w:pStyle w:val="0"/>
              <w:jc w:val="center"/>
            </w:pPr>
            <w:r>
              <w:rPr>
                <w:sz w:val="24"/>
                <w:color w:val="392c69"/>
              </w:rPr>
              <w:t xml:space="preserve">от 21.12.2017 </w:t>
            </w:r>
            <w:hyperlink w:history="0" r:id="rId14" w:tooltip="Постановление Правительства Омской области от 21.12.2017 N 406-п &quot;О мерах по реализации пункта 5.12 статьи 13 Кодекса Омской области о социальной защите отдельных категорий граждан&quot; (вместе с &quot;Порядком оказания помощи в социальной реабилитации организациями социального обслуживания в Омской области лицам, находящимся в трудной жизненной ситуации, в том числе потребляющим наркотические средства и психотропные вещества в немедицинских целях&quot;) {КонсультантПлюс}">
              <w:r>
                <w:rPr>
                  <w:sz w:val="24"/>
                  <w:color w:val="0000ff"/>
                </w:rPr>
                <w:t xml:space="preserve">N 406-п</w:t>
              </w:r>
            </w:hyperlink>
            <w:r>
              <w:rPr>
                <w:sz w:val="24"/>
                <w:color w:val="392c69"/>
              </w:rPr>
              <w:t xml:space="preserve">, от 01.03.2018 </w:t>
            </w:r>
            <w:hyperlink w:history="0" r:id="rId15" w:tooltip="Постановление Правительства Омской области от 01.03.2018 N 42-п (ред. от 22.12.2021) &quot;О внесении изменений в отдельные постановления Правительства Омской области&quot; {КонсультантПлюс}">
              <w:r>
                <w:rPr>
                  <w:sz w:val="24"/>
                  <w:color w:val="0000ff"/>
                </w:rPr>
                <w:t xml:space="preserve">N 42-п</w:t>
              </w:r>
            </w:hyperlink>
            <w:r>
              <w:rPr>
                <w:sz w:val="24"/>
                <w:color w:val="392c69"/>
              </w:rPr>
              <w:t xml:space="preserve">, от 08.07.2020 </w:t>
            </w:r>
            <w:hyperlink w:history="0" r:id="rId16" w:tooltip="Постановление Правительства Омской области от 08.07.2020 N 261-п (ред. от 16.09.2020) &quot;О внесении изменений в отдельные постановления Правительства Омской области&quot; {КонсультантПлюс}">
              <w:r>
                <w:rPr>
                  <w:sz w:val="24"/>
                  <w:color w:val="0000ff"/>
                </w:rPr>
                <w:t xml:space="preserve">N 261-п</w:t>
              </w:r>
            </w:hyperlink>
            <w:r>
              <w:rPr>
                <w:sz w:val="24"/>
                <w:color w:val="392c69"/>
              </w:rPr>
              <w:t xml:space="preserve">,</w:t>
            </w:r>
          </w:p>
          <w:p>
            <w:pPr>
              <w:pStyle w:val="0"/>
              <w:jc w:val="center"/>
            </w:pPr>
            <w:r>
              <w:rPr>
                <w:sz w:val="24"/>
                <w:color w:val="392c69"/>
              </w:rPr>
              <w:t xml:space="preserve">от 24.03.2021 </w:t>
            </w:r>
            <w:hyperlink w:history="0" r:id="rId17" w:tooltip="Постановление Правительства Омской области от 24.03.2021 N 103-п &quot;О внесении изменений в отдельные постановления Правительства Омской области&quot; {КонсультантПлюс}">
              <w:r>
                <w:rPr>
                  <w:sz w:val="24"/>
                  <w:color w:val="0000ff"/>
                </w:rPr>
                <w:t xml:space="preserve">N 103-п</w:t>
              </w:r>
            </w:hyperlink>
            <w:r>
              <w:rPr>
                <w:sz w:val="24"/>
                <w:color w:val="392c69"/>
              </w:rPr>
              <w:t xml:space="preserve">, от 24.11.2021 </w:t>
            </w:r>
            <w:hyperlink w:history="0" r:id="rId18" w:tooltip="Постановление Правительства Омской области от 24.11.2021 N 537-п &quot;О внесении изменений в постановление Правительства Омской области от 24 декабря 2014 года N 361-п&quot; {КонсультантПлюс}">
              <w:r>
                <w:rPr>
                  <w:sz w:val="24"/>
                  <w:color w:val="0000ff"/>
                </w:rPr>
                <w:t xml:space="preserve">N 537-п</w:t>
              </w:r>
            </w:hyperlink>
            <w:r>
              <w:rPr>
                <w:sz w:val="24"/>
                <w:color w:val="392c69"/>
              </w:rPr>
              <w:t xml:space="preserve">, от 27.04.2022 </w:t>
            </w:r>
            <w:hyperlink w:history="0" r:id="rId19" w:tooltip="Постановление Правительства Омской области от 27.04.2022 N 194-п (ред. от 22.05.2025) &quot;О внесении изменений в отдельные правовые акты Правительства Омской области&quot; {КонсультантПлюс}">
              <w:r>
                <w:rPr>
                  <w:sz w:val="24"/>
                  <w:color w:val="0000ff"/>
                </w:rPr>
                <w:t xml:space="preserve">N 194-п</w:t>
              </w:r>
            </w:hyperlink>
            <w:r>
              <w:rPr>
                <w:sz w:val="24"/>
                <w:color w:val="392c69"/>
              </w:rPr>
              <w:t xml:space="preserve">,</w:t>
            </w:r>
          </w:p>
          <w:p>
            <w:pPr>
              <w:pStyle w:val="0"/>
              <w:jc w:val="center"/>
            </w:pPr>
            <w:r>
              <w:rPr>
                <w:sz w:val="24"/>
                <w:color w:val="392c69"/>
              </w:rPr>
              <w:t xml:space="preserve">от 12.10.2022 </w:t>
            </w:r>
            <w:hyperlink w:history="0" r:id="rId20" w:tooltip="Постановление Правительства Омской области от 12.10.2022 N 541-п &quot;О внесении изменений в постановление Правительства Омской области от 24 декабря 2014 года N 361-п&quot; {КонсультантПлюс}">
              <w:r>
                <w:rPr>
                  <w:sz w:val="24"/>
                  <w:color w:val="0000ff"/>
                </w:rPr>
                <w:t xml:space="preserve">N 541-п</w:t>
              </w:r>
            </w:hyperlink>
            <w:r>
              <w:rPr>
                <w:sz w:val="24"/>
                <w:color w:val="392c69"/>
              </w:rPr>
              <w:t xml:space="preserve">, от 09.03.2023 </w:t>
            </w:r>
            <w:hyperlink w:history="0" r:id="rId21" w:tooltip="Постановление Правительства Омской области от 09.03.2023 N 102-п &quot;О внесении изменений в постановление Правительства Омской области от 24 декабря 2014 года N 361-п&quot; {КонсультантПлюс}">
              <w:r>
                <w:rPr>
                  <w:sz w:val="24"/>
                  <w:color w:val="0000ff"/>
                </w:rPr>
                <w:t xml:space="preserve">N 102-п</w:t>
              </w:r>
            </w:hyperlink>
            <w:r>
              <w:rPr>
                <w:sz w:val="24"/>
                <w:color w:val="392c69"/>
              </w:rPr>
              <w:t xml:space="preserve">, от 24.05.2023 </w:t>
            </w:r>
            <w:hyperlink w:history="0" r:id="rId22" w:tooltip="Постановление Правительства Омской области от 24.05.2023 N 277-п &quot;О внесении изменений в отдельные постановления Правительства Омской области&quot; {КонсультантПлюс}">
              <w:r>
                <w:rPr>
                  <w:sz w:val="24"/>
                  <w:color w:val="0000ff"/>
                </w:rPr>
                <w:t xml:space="preserve">N 277-п</w:t>
              </w:r>
            </w:hyperlink>
            <w:r>
              <w:rPr>
                <w:sz w:val="24"/>
                <w:color w:val="392c69"/>
              </w:rPr>
              <w:t xml:space="preserve">,</w:t>
            </w:r>
          </w:p>
          <w:p>
            <w:pPr>
              <w:pStyle w:val="0"/>
              <w:jc w:val="center"/>
            </w:pPr>
            <w:r>
              <w:rPr>
                <w:sz w:val="24"/>
                <w:color w:val="392c69"/>
              </w:rPr>
              <w:t xml:space="preserve">от 22.06.2023 </w:t>
            </w:r>
            <w:hyperlink w:history="0" r:id="rId23" w:tooltip="Постановление Правительства Омской области от 22.06.2023 N 320-п &quot;О внесении изменений в отдельные постановления Правительства Омской области&quot; {КонсультантПлюс}">
              <w:r>
                <w:rPr>
                  <w:sz w:val="24"/>
                  <w:color w:val="0000ff"/>
                </w:rPr>
                <w:t xml:space="preserve">N 320-п</w:t>
              </w:r>
            </w:hyperlink>
            <w:r>
              <w:rPr>
                <w:sz w:val="24"/>
                <w:color w:val="392c69"/>
              </w:rPr>
              <w:t xml:space="preserve">, от 07.09.2023 </w:t>
            </w:r>
            <w:hyperlink w:history="0" r:id="rId24" w:tooltip="Постановление Правительства Омской области от 07.09.2023 N 474-п &quot;О внесении изменений в отдельные постановления Правительства Омской области&quot; {КонсультантПлюс}">
              <w:r>
                <w:rPr>
                  <w:sz w:val="24"/>
                  <w:color w:val="0000ff"/>
                </w:rPr>
                <w:t xml:space="preserve">N 474-п</w:t>
              </w:r>
            </w:hyperlink>
            <w:r>
              <w:rPr>
                <w:sz w:val="24"/>
                <w:color w:val="392c69"/>
              </w:rPr>
              <w:t xml:space="preserve">, от 13.03.2024 </w:t>
            </w:r>
            <w:hyperlink w:history="0" r:id="rId25" w:tooltip="Постановление Правительства Омской области от 13.03.2024 N 139-п &quot;О внесении изменений в отдельные постановления Правительства Омской области&quot; {КонсультантПлюс}">
              <w:r>
                <w:rPr>
                  <w:sz w:val="24"/>
                  <w:color w:val="0000ff"/>
                </w:rPr>
                <w:t xml:space="preserve">N 139-п</w:t>
              </w:r>
            </w:hyperlink>
            <w:r>
              <w:rPr>
                <w:sz w:val="24"/>
                <w:color w:val="392c69"/>
              </w:rPr>
              <w:t xml:space="preserve">,</w:t>
            </w:r>
          </w:p>
          <w:p>
            <w:pPr>
              <w:pStyle w:val="0"/>
              <w:jc w:val="center"/>
            </w:pPr>
            <w:r>
              <w:rPr>
                <w:sz w:val="24"/>
                <w:color w:val="392c69"/>
              </w:rPr>
              <w:t xml:space="preserve">от 24.10.2024 </w:t>
            </w:r>
            <w:hyperlink w:history="0" r:id="rId26" w:tooltip="Постановление Правительства Омской области от 24.10.2024 N 597-п &quot;О внесении изменений в отдельные постановления Правительства Омской области&quot; {КонсультантПлюс}">
              <w:r>
                <w:rPr>
                  <w:sz w:val="24"/>
                  <w:color w:val="0000ff"/>
                </w:rPr>
                <w:t xml:space="preserve">N 597-п</w:t>
              </w:r>
            </w:hyperlink>
            <w:r>
              <w:rPr>
                <w:sz w:val="24"/>
                <w:color w:val="392c69"/>
              </w:rPr>
              <w:t xml:space="preserve">, от 11.09.2025 </w:t>
            </w:r>
            <w:hyperlink w:history="0" r:id="rId27" w:tooltip="Постановление Правительства Омской области от 11.09.2025 N 453-п &quot;О внесении изменений в отдельные постановления Правительства Омской области&quot; {КонсультантПлюс}">
              <w:r>
                <w:rPr>
                  <w:sz w:val="24"/>
                  <w:color w:val="0000ff"/>
                </w:rPr>
                <w:t xml:space="preserve">N 453-п</w:t>
              </w:r>
            </w:hyperlink>
            <w:r>
              <w:rPr>
                <w:sz w:val="24"/>
                <w:color w:val="392c69"/>
              </w:rPr>
              <w:t xml:space="preserve">, от 25.06.2026 </w:t>
            </w:r>
            <w:hyperlink w:history="0" r:id="rId28" w:tooltip="Постановление Правительства Омской области от 25.06.2026 N 267-п &quot;О внесении изменений в постановление Правительства Омской области от 24 декабря 2014 года N 361-п&quot; {КонсультантПлюс}">
              <w:r>
                <w:rPr>
                  <w:sz w:val="24"/>
                  <w:color w:val="0000ff"/>
                </w:rPr>
                <w:t xml:space="preserve">N 267-п</w:t>
              </w:r>
            </w:hyperlink>
            <w:r>
              <w:rPr>
                <w:sz w:val="24"/>
                <w:color w:val="392c69"/>
              </w:rPr>
              <w:t xml:space="preserve">,</w:t>
            </w:r>
          </w:p>
          <w:p>
            <w:pPr>
              <w:pStyle w:val="0"/>
              <w:jc w:val="center"/>
            </w:pPr>
            <w:r>
              <w:rPr>
                <w:sz w:val="24"/>
                <w:color w:val="392c69"/>
              </w:rPr>
              <w:t xml:space="preserve">от 20.08.2026 </w:t>
            </w:r>
            <w:hyperlink w:history="0" r:id="rId29" w:tooltip="Постановление Правительства Омской области от 20.08.2026 N 327-п &quot;О внесении изменений в отдельные постановления Правительства Омской области&quot; {КонсультантПлюс}">
              <w:r>
                <w:rPr>
                  <w:sz w:val="24"/>
                  <w:color w:val="0000ff"/>
                </w:rPr>
                <w:t xml:space="preserve">N 327-п</w:t>
              </w:r>
            </w:hyperlink>
            <w:r>
              <w:rPr>
                <w:sz w:val="24"/>
                <w:color w:val="392c69"/>
              </w:rPr>
              <w:t xml:space="preserve">, от 03.09.2026 </w:t>
            </w:r>
            <w:hyperlink w:history="0" r:id="rId30"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N 347-п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31" w:tooltip="Закон Омской области от 04.07.2008 N 1061-ОЗ (ред. от 30.07.2026) &quot;Кодекс Омской области о социальной защите отдельных категорий граждан&quot; (принят Постановлением ЗС Омской области от 19.06.2008 N 225) {КонсультантПлюс}">
        <w:r>
          <w:rPr>
            <w:sz w:val="24"/>
            <w:color w:val="0000ff"/>
          </w:rPr>
          <w:t xml:space="preserve">пунктом 4 статьи 13</w:t>
        </w:r>
      </w:hyperlink>
      <w:r>
        <w:rPr>
          <w:sz w:val="24"/>
        </w:rPr>
        <w:t xml:space="preserve"> Кодекса Омской области о социальной защите отдельных категорий граждан Правительство Омской области постановляет:</w:t>
      </w:r>
    </w:p>
    <w:p>
      <w:pPr>
        <w:pStyle w:val="0"/>
        <w:spacing w:before="240" w:lineRule="auto"/>
        <w:ind w:firstLine="540"/>
        <w:jc w:val="both"/>
      </w:pPr>
      <w:r>
        <w:rPr>
          <w:sz w:val="24"/>
        </w:rPr>
        <w:t xml:space="preserve">1. Утвердить прилагаемый </w:t>
      </w:r>
      <w:hyperlink w:history="0" w:anchor="P44" w:tooltip="ПОРЯДОК">
        <w:r>
          <w:rPr>
            <w:sz w:val="24"/>
            <w:color w:val="0000ff"/>
          </w:rPr>
          <w:t xml:space="preserve">Порядок</w:t>
        </w:r>
      </w:hyperlink>
      <w:r>
        <w:rPr>
          <w:sz w:val="24"/>
        </w:rPr>
        <w:t xml:space="preserve"> предоставления социальных услуг поставщиками социальных услуг.</w:t>
      </w:r>
    </w:p>
    <w:p>
      <w:pPr>
        <w:pStyle w:val="0"/>
        <w:spacing w:before="240" w:lineRule="auto"/>
        <w:ind w:firstLine="540"/>
        <w:jc w:val="both"/>
      </w:pPr>
      <w:r>
        <w:rPr>
          <w:sz w:val="24"/>
        </w:rPr>
        <w:t xml:space="preserve">2. В </w:t>
      </w:r>
      <w:hyperlink w:history="0" r:id="rId32" w:tooltip="Постановление Правительства Омской области от 14.04.2010 N 68-п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постановлении</w:t>
        </w:r>
      </w:hyperlink>
      <w:r>
        <w:rPr>
          <w:sz w:val="24"/>
        </w:rPr>
        <w:t xml:space="preserve"> Правительства Омской области от 14 апреля 2010 года N 68-п "О внесении изменений в отдельные постановления Правительства Омской области" </w:t>
      </w:r>
      <w:hyperlink w:history="0" r:id="rId33" w:tooltip="Постановление Правительства Омской области от 14.04.2010 N 68-п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пункт 5</w:t>
        </w:r>
      </w:hyperlink>
      <w:r>
        <w:rPr>
          <w:sz w:val="24"/>
        </w:rPr>
        <w:t xml:space="preserve"> исключить.</w:t>
      </w:r>
    </w:p>
    <w:p>
      <w:pPr>
        <w:pStyle w:val="0"/>
        <w:spacing w:before="240" w:lineRule="auto"/>
        <w:ind w:firstLine="540"/>
        <w:jc w:val="both"/>
      </w:pPr>
      <w:r>
        <w:rPr>
          <w:sz w:val="24"/>
        </w:rPr>
        <w:t xml:space="preserve">3. В </w:t>
      </w:r>
      <w:hyperlink w:history="0" r:id="rId34" w:tooltip="Постановление Правительства Омской области от 23.03.2011 N 40-п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постановлении</w:t>
        </w:r>
      </w:hyperlink>
      <w:r>
        <w:rPr>
          <w:sz w:val="24"/>
        </w:rPr>
        <w:t xml:space="preserve"> Правительства Омской области от 23 марта 2011 года N 40-п "О внесении изменений в отдельные постановления Правительства Омской области" </w:t>
      </w:r>
      <w:hyperlink w:history="0" r:id="rId35" w:tooltip="Постановление Правительства Омской области от 23.03.2011 N 40-п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пункт 1</w:t>
        </w:r>
      </w:hyperlink>
      <w:r>
        <w:rPr>
          <w:sz w:val="24"/>
        </w:rPr>
        <w:t xml:space="preserve"> исключить.</w:t>
      </w:r>
    </w:p>
    <w:p>
      <w:pPr>
        <w:pStyle w:val="0"/>
        <w:spacing w:before="240" w:lineRule="auto"/>
        <w:ind w:firstLine="540"/>
        <w:jc w:val="both"/>
      </w:pPr>
      <w:r>
        <w:rPr>
          <w:sz w:val="24"/>
        </w:rPr>
        <w:t xml:space="preserve">4. В </w:t>
      </w:r>
      <w:hyperlink w:history="0" r:id="rId36" w:tooltip="Постановление Правительства Омской области от 13.02.2013 N 18-п (ред. от 24.12.2013)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постановлении</w:t>
        </w:r>
      </w:hyperlink>
      <w:r>
        <w:rPr>
          <w:sz w:val="24"/>
        </w:rPr>
        <w:t xml:space="preserve"> Правительства Омской области от 13 февраля 2013 года N 18-п "О внесении изменений в отдельные постановления Правительства Омской области" </w:t>
      </w:r>
      <w:hyperlink w:history="0" r:id="rId37" w:tooltip="Постановление Правительства Омской области от 13.02.2013 N 18-п (ред. от 24.12.2013)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пункт 13</w:t>
        </w:r>
      </w:hyperlink>
      <w:r>
        <w:rPr>
          <w:sz w:val="24"/>
        </w:rPr>
        <w:t xml:space="preserve"> исключить.</w:t>
      </w:r>
    </w:p>
    <w:p>
      <w:pPr>
        <w:pStyle w:val="0"/>
        <w:spacing w:before="240" w:lineRule="auto"/>
        <w:ind w:firstLine="540"/>
        <w:jc w:val="both"/>
      </w:pPr>
      <w:r>
        <w:rPr>
          <w:sz w:val="24"/>
        </w:rPr>
        <w:t xml:space="preserve">5. В </w:t>
      </w:r>
      <w:hyperlink w:history="0" r:id="rId38" w:tooltip="Постановление Правительства Омской области от 05.06.2013 N 123-п (ред. от 24.06.2014) &quot;О совершенствовании социального обслуживания в Омской области и установлении ежемесячной выплаты лицам, осуществляющим уход за гражданами пожилого возраста, инвалидами I, II группы и совершеннолетними недееспособными гражданами&quot; (вместе с &quot;Порядком предоставления ежемесячной выплаты лицам, осуществляющим уход за гражданами пожилого возраста, инвалидами I, II группы и совершеннолетними недееспособными гражданами&quot;) ------------ Недействующая редакция {КонсультантПлюс}">
        <w:r>
          <w:rPr>
            <w:sz w:val="24"/>
            <w:color w:val="0000ff"/>
          </w:rPr>
          <w:t xml:space="preserve">постановлении</w:t>
        </w:r>
      </w:hyperlink>
      <w:r>
        <w:rPr>
          <w:sz w:val="24"/>
        </w:rPr>
        <w:t xml:space="preserve"> Правительства Омской области от 5 июня 2013 года N 123-п "О совершенствовании социального обслуживания в Омской области и установлении ежемесячной выплаты лицам, осуществляющим уход за гражданами пожилого возраста, инвалидами I, II группы и совершеннолетними недееспособными гражданами" </w:t>
      </w:r>
      <w:hyperlink w:history="0" r:id="rId39" w:tooltip="Постановление Правительства Омской области от 05.06.2013 N 123-п (ред. от 24.06.2014) &quot;О совершенствовании социального обслуживания в Омской области и установлении ежемесячной выплаты лицам, осуществляющим уход за гражданами пожилого возраста, инвалидами I, II группы и совершеннолетними недееспособными гражданами&quot; (вместе с &quot;Порядком предоставления ежемесячной выплаты лицам, осуществляющим уход за гражданами пожилого возраста, инвалидами I, II группы и совершеннолетними недееспособными гражданами&quot;) ------------ Недействующая редакция {КонсультантПлюс}">
        <w:r>
          <w:rPr>
            <w:sz w:val="24"/>
            <w:color w:val="0000ff"/>
          </w:rPr>
          <w:t xml:space="preserve">пункт 1</w:t>
        </w:r>
      </w:hyperlink>
      <w:r>
        <w:rPr>
          <w:sz w:val="24"/>
        </w:rPr>
        <w:t xml:space="preserve"> исключить.</w:t>
      </w:r>
    </w:p>
    <w:p>
      <w:pPr>
        <w:pStyle w:val="0"/>
        <w:spacing w:before="240" w:lineRule="auto"/>
        <w:ind w:firstLine="540"/>
        <w:jc w:val="both"/>
      </w:pPr>
      <w:r>
        <w:rPr>
          <w:sz w:val="24"/>
        </w:rPr>
        <w:t xml:space="preserve">6. В </w:t>
      </w:r>
      <w:hyperlink w:history="0" r:id="rId40" w:tooltip="Постановление Правительства Омской области от 11.12.2013 N 333-п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постановлении</w:t>
        </w:r>
      </w:hyperlink>
      <w:r>
        <w:rPr>
          <w:sz w:val="24"/>
        </w:rPr>
        <w:t xml:space="preserve"> Правительства Омской области от 11 декабря 2013 года N 333-п "О внесении изменений в отдельные постановления Правительства Омской области" </w:t>
      </w:r>
      <w:hyperlink w:history="0" r:id="rId41" w:tooltip="Постановление Правительства Омской области от 11.12.2013 N 333-п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пункт 1</w:t>
        </w:r>
      </w:hyperlink>
      <w:r>
        <w:rPr>
          <w:sz w:val="24"/>
        </w:rPr>
        <w:t xml:space="preserve"> исключить.</w:t>
      </w:r>
    </w:p>
    <w:p>
      <w:pPr>
        <w:pStyle w:val="0"/>
        <w:spacing w:before="240" w:lineRule="auto"/>
        <w:ind w:firstLine="540"/>
        <w:jc w:val="both"/>
      </w:pPr>
      <w:r>
        <w:rPr>
          <w:sz w:val="24"/>
        </w:rPr>
        <w:t xml:space="preserve">7. В </w:t>
      </w:r>
      <w:hyperlink w:history="0" r:id="rId42" w:tooltip="Постановление Правительства Омской области от 24.12.2013 N 352-п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постановлении</w:t>
        </w:r>
      </w:hyperlink>
      <w:r>
        <w:rPr>
          <w:sz w:val="24"/>
        </w:rPr>
        <w:t xml:space="preserve"> Правительства Омской области от 24 декабря 2013 года N 352-п "О внесении изменений в отдельные постановления Правительства Омской области" </w:t>
      </w:r>
      <w:hyperlink w:history="0" r:id="rId43" w:tooltip="Постановление Правительства Омской области от 24.12.2013 N 352-п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пункт 5</w:t>
        </w:r>
      </w:hyperlink>
      <w:r>
        <w:rPr>
          <w:sz w:val="24"/>
        </w:rPr>
        <w:t xml:space="preserve"> исключить.</w:t>
      </w:r>
    </w:p>
    <w:p>
      <w:pPr>
        <w:pStyle w:val="0"/>
        <w:spacing w:before="240" w:lineRule="auto"/>
        <w:ind w:firstLine="540"/>
        <w:jc w:val="both"/>
      </w:pPr>
      <w:r>
        <w:rPr>
          <w:sz w:val="24"/>
        </w:rPr>
        <w:t xml:space="preserve">8. В </w:t>
      </w:r>
      <w:hyperlink w:history="0" r:id="rId44" w:tooltip="Постановление Правительства Омской области от 24.06.2014 N 132-п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постановлении</w:t>
        </w:r>
      </w:hyperlink>
      <w:r>
        <w:rPr>
          <w:sz w:val="24"/>
        </w:rPr>
        <w:t xml:space="preserve"> Правительства Омской области от 24 июня 2014 года N 132-п "О внесении изменений в отдельные постановления Правительства Омской области" </w:t>
      </w:r>
      <w:hyperlink w:history="0" r:id="rId45" w:tooltip="Постановление Правительства Омской области от 24.06.2014 N 132-п &quot;О внесении изменений в отдельные постановления Правительства Омской области&quot; ------------ Недействующая редакция {КонсультантПлюс}">
        <w:r>
          <w:rPr>
            <w:sz w:val="24"/>
            <w:color w:val="0000ff"/>
          </w:rPr>
          <w:t xml:space="preserve">пункт 1</w:t>
        </w:r>
      </w:hyperlink>
      <w:r>
        <w:rPr>
          <w:sz w:val="24"/>
        </w:rPr>
        <w:t xml:space="preserve"> исключить.</w:t>
      </w:r>
    </w:p>
    <w:p>
      <w:pPr>
        <w:pStyle w:val="0"/>
        <w:spacing w:before="240" w:lineRule="auto"/>
        <w:ind w:firstLine="540"/>
        <w:jc w:val="both"/>
      </w:pPr>
      <w:r>
        <w:rPr>
          <w:sz w:val="24"/>
        </w:rPr>
        <w:t xml:space="preserve">9. Признать утратившим силу </w:t>
      </w:r>
      <w:hyperlink w:history="0" r:id="rId46" w:tooltip="Постановление Правительства Омской области от 09.12.2009 N 235-п (ред. от 24.06.2014) &quot;О порядке и условиях предоставления отдельных форм социального обслуживания в государственной системе социальных служб Омской области&quot; (вместе с &quot;Положением о порядке и условиях предоставления социального обслуживания на дому в государственной системе социальных служб Омской области&quot;, &quot;Положением о порядке и условиях предоставления полустационарного социального обслуживания в государственной системе социальных служб Омско ------------ Утратил силу или отменен {КонсультантПлюс}">
        <w:r>
          <w:rPr>
            <w:sz w:val="24"/>
            <w:color w:val="0000ff"/>
          </w:rPr>
          <w:t xml:space="preserve">постановление</w:t>
        </w:r>
      </w:hyperlink>
      <w:r>
        <w:rPr>
          <w:sz w:val="24"/>
        </w:rPr>
        <w:t xml:space="preserve"> Правительства Омской области от 9 декабря 2009 года N 235-п "О порядке и условиях предоставления отдельных форм социального обслуживания в государственной системе социальных служб Омской области".</w:t>
      </w:r>
    </w:p>
    <w:p>
      <w:pPr>
        <w:pStyle w:val="0"/>
        <w:spacing w:before="240" w:lineRule="auto"/>
        <w:ind w:firstLine="540"/>
        <w:jc w:val="both"/>
      </w:pPr>
      <w:r>
        <w:rPr>
          <w:sz w:val="24"/>
        </w:rPr>
        <w:t xml:space="preserve">10. Настоящее постановление вступает в силу с 1 января 2015 года.</w:t>
      </w:r>
    </w:p>
    <w:p>
      <w:pPr>
        <w:pStyle w:val="0"/>
        <w:jc w:val="both"/>
      </w:pPr>
      <w:r>
        <w:rPr>
          <w:sz w:val="24"/>
        </w:rPr>
      </w:r>
    </w:p>
    <w:p>
      <w:pPr>
        <w:pStyle w:val="0"/>
        <w:jc w:val="right"/>
      </w:pPr>
      <w:r>
        <w:rPr>
          <w:sz w:val="24"/>
        </w:rPr>
        <w:t xml:space="preserve">Первый заместитель Председателя</w:t>
      </w:r>
    </w:p>
    <w:p>
      <w:pPr>
        <w:pStyle w:val="0"/>
        <w:jc w:val="right"/>
      </w:pPr>
      <w:r>
        <w:rPr>
          <w:sz w:val="24"/>
        </w:rPr>
        <w:t xml:space="preserve">Правительства Омской области</w:t>
      </w:r>
    </w:p>
    <w:p>
      <w:pPr>
        <w:pStyle w:val="0"/>
        <w:jc w:val="right"/>
      </w:pPr>
      <w:r>
        <w:rPr>
          <w:sz w:val="24"/>
        </w:rPr>
        <w:t xml:space="preserve">В.Ю.Синюгин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Правительства Омской области</w:t>
      </w:r>
    </w:p>
    <w:p>
      <w:pPr>
        <w:pStyle w:val="0"/>
        <w:jc w:val="right"/>
      </w:pPr>
      <w:r>
        <w:rPr>
          <w:sz w:val="24"/>
        </w:rPr>
        <w:t xml:space="preserve">от 24 декабря 2014 г. N 361-п</w:t>
      </w:r>
    </w:p>
    <w:p>
      <w:pPr>
        <w:pStyle w:val="0"/>
        <w:jc w:val="both"/>
      </w:pPr>
      <w:r>
        <w:rPr>
          <w:sz w:val="24"/>
        </w:rPr>
      </w:r>
    </w:p>
    <w:bookmarkStart w:id="44" w:name="P44"/>
    <w:bookmarkEnd w:id="44"/>
    <w:p>
      <w:pPr>
        <w:pStyle w:val="2"/>
        <w:jc w:val="center"/>
      </w:pPr>
      <w:r>
        <w:rPr>
          <w:sz w:val="24"/>
        </w:rPr>
        <w:t xml:space="preserve">ПОРЯДОК</w:t>
      </w:r>
    </w:p>
    <w:p>
      <w:pPr>
        <w:pStyle w:val="2"/>
        <w:jc w:val="center"/>
      </w:pPr>
      <w:r>
        <w:rPr>
          <w:sz w:val="24"/>
        </w:rPr>
        <w:t xml:space="preserve">предоставления социальных услуг поставщиками</w:t>
      </w:r>
    </w:p>
    <w:p>
      <w:pPr>
        <w:pStyle w:val="2"/>
        <w:jc w:val="center"/>
      </w:pPr>
      <w:r>
        <w:rPr>
          <w:sz w:val="24"/>
        </w:rPr>
        <w:t xml:space="preserve">социальных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Омской области</w:t>
            </w:r>
          </w:p>
          <w:p>
            <w:pPr>
              <w:pStyle w:val="0"/>
              <w:jc w:val="center"/>
            </w:pPr>
            <w:r>
              <w:rPr>
                <w:sz w:val="24"/>
                <w:color w:val="392c69"/>
              </w:rPr>
              <w:t xml:space="preserve">от 11.03.2015 </w:t>
            </w:r>
            <w:hyperlink w:history="0" r:id="rId47" w:tooltip="Постановление Правительства Омской области от 11.03.2015 N 45-п &quot;О внесении изменений в отдельные постановления Правительства Омской области&quot; {КонсультантПлюс}">
              <w:r>
                <w:rPr>
                  <w:sz w:val="24"/>
                  <w:color w:val="0000ff"/>
                </w:rPr>
                <w:t xml:space="preserve">N 45-п</w:t>
              </w:r>
            </w:hyperlink>
            <w:r>
              <w:rPr>
                <w:sz w:val="24"/>
                <w:color w:val="392c69"/>
              </w:rPr>
              <w:t xml:space="preserve">, от 09.06.2015 </w:t>
            </w:r>
            <w:hyperlink w:history="0" r:id="rId48" w:tooltip="Постановление Правительства Омской области от 09.06.2015 N 150-п &quot;О внесении изменений в постановление Правительства Омской области от 24 декабря 2014 года N 361-п&quot; {КонсультантПлюс}">
              <w:r>
                <w:rPr>
                  <w:sz w:val="24"/>
                  <w:color w:val="0000ff"/>
                </w:rPr>
                <w:t xml:space="preserve">N 150-п</w:t>
              </w:r>
            </w:hyperlink>
            <w:r>
              <w:rPr>
                <w:sz w:val="24"/>
                <w:color w:val="392c69"/>
              </w:rPr>
              <w:t xml:space="preserve">, от 12.08.2015 </w:t>
            </w:r>
            <w:hyperlink w:history="0" r:id="rId49" w:tooltip="Постановление Правительства Омской области от 12.08.2015 N 214-п (ред. от 04.08.2021) &quot;О внесении изменений в отдельные постановления Правительства Омской области&quot; {КонсультантПлюс}">
              <w:r>
                <w:rPr>
                  <w:sz w:val="24"/>
                  <w:color w:val="0000ff"/>
                </w:rPr>
                <w:t xml:space="preserve">N 214-п</w:t>
              </w:r>
            </w:hyperlink>
            <w:r>
              <w:rPr>
                <w:sz w:val="24"/>
                <w:color w:val="392c69"/>
              </w:rPr>
              <w:t xml:space="preserve">,</w:t>
            </w:r>
          </w:p>
          <w:p>
            <w:pPr>
              <w:pStyle w:val="0"/>
              <w:jc w:val="center"/>
            </w:pPr>
            <w:r>
              <w:rPr>
                <w:sz w:val="24"/>
                <w:color w:val="392c69"/>
              </w:rPr>
              <w:t xml:space="preserve">от 21.10.2015 </w:t>
            </w:r>
            <w:hyperlink w:history="0" r:id="rId50" w:tooltip="Постановление Правительства Омской области от 21.10.2015 N 285-п &quot;О внесении изменений в отдельные постановления Правительства Омской области&quot; {КонсультантПлюс}">
              <w:r>
                <w:rPr>
                  <w:sz w:val="24"/>
                  <w:color w:val="0000ff"/>
                </w:rPr>
                <w:t xml:space="preserve">N 285-п</w:t>
              </w:r>
            </w:hyperlink>
            <w:r>
              <w:rPr>
                <w:sz w:val="24"/>
                <w:color w:val="392c69"/>
              </w:rPr>
              <w:t xml:space="preserve">, от 03.02.2016 </w:t>
            </w:r>
            <w:hyperlink w:history="0" r:id="rId51" w:tooltip="Постановление Правительства Омской области от 03.02.2016 N 17-п (ред. от 04.08.2021) &quot;О приостановлении действия отдельных положений постановления Правительства Омской области от 2 декабря 2009 года N 229-п и внесении изменений в отдельные постановления Правительства Омской области&quot; {КонсультантПлюс}">
              <w:r>
                <w:rPr>
                  <w:sz w:val="24"/>
                  <w:color w:val="0000ff"/>
                </w:rPr>
                <w:t xml:space="preserve">N 17-п</w:t>
              </w:r>
            </w:hyperlink>
            <w:r>
              <w:rPr>
                <w:sz w:val="24"/>
                <w:color w:val="392c69"/>
              </w:rPr>
              <w:t xml:space="preserve">, от 21.09.2016 </w:t>
            </w:r>
            <w:hyperlink w:history="0" r:id="rId52" w:tooltip="Постановление Правительства Омской области от 21.09.2016 N 267-п &quot;О внесении изменений в постановление Правительства Омской области от 24 декабря 2014 года N 361-п&quot; {КонсультантПлюс}">
              <w:r>
                <w:rPr>
                  <w:sz w:val="24"/>
                  <w:color w:val="0000ff"/>
                </w:rPr>
                <w:t xml:space="preserve">N 267-п</w:t>
              </w:r>
            </w:hyperlink>
            <w:r>
              <w:rPr>
                <w:sz w:val="24"/>
                <w:color w:val="392c69"/>
              </w:rPr>
              <w:t xml:space="preserve">,</w:t>
            </w:r>
          </w:p>
          <w:p>
            <w:pPr>
              <w:pStyle w:val="0"/>
              <w:jc w:val="center"/>
            </w:pPr>
            <w:r>
              <w:rPr>
                <w:sz w:val="24"/>
                <w:color w:val="392c69"/>
              </w:rPr>
              <w:t xml:space="preserve">от 21.12.2017 </w:t>
            </w:r>
            <w:hyperlink w:history="0" r:id="rId53" w:tooltip="Постановление Правительства Омской области от 21.12.2017 N 406-п &quot;О мерах по реализации пункта 5.12 статьи 13 Кодекса Омской области о социальной защите отдельных категорий граждан&quot; (вместе с &quot;Порядком оказания помощи в социальной реабилитации организациями социального обслуживания в Омской области лицам, находящимся в трудной жизненной ситуации, в том числе потребляющим наркотические средства и психотропные вещества в немедицинских целях&quot;) {КонсультантПлюс}">
              <w:r>
                <w:rPr>
                  <w:sz w:val="24"/>
                  <w:color w:val="0000ff"/>
                </w:rPr>
                <w:t xml:space="preserve">N 406-п</w:t>
              </w:r>
            </w:hyperlink>
            <w:r>
              <w:rPr>
                <w:sz w:val="24"/>
                <w:color w:val="392c69"/>
              </w:rPr>
              <w:t xml:space="preserve">, от 01.03.2018 </w:t>
            </w:r>
            <w:hyperlink w:history="0" r:id="rId54" w:tooltip="Постановление Правительства Омской области от 01.03.2018 N 42-п (ред. от 22.12.2021) &quot;О внесении изменений в отдельные постановления Правительства Омской области&quot; {КонсультантПлюс}">
              <w:r>
                <w:rPr>
                  <w:sz w:val="24"/>
                  <w:color w:val="0000ff"/>
                </w:rPr>
                <w:t xml:space="preserve">N 42-п</w:t>
              </w:r>
            </w:hyperlink>
            <w:r>
              <w:rPr>
                <w:sz w:val="24"/>
                <w:color w:val="392c69"/>
              </w:rPr>
              <w:t xml:space="preserve">, от 08.07.2020 </w:t>
            </w:r>
            <w:hyperlink w:history="0" r:id="rId55" w:tooltip="Постановление Правительства Омской области от 08.07.2020 N 261-п (ред. от 16.09.2020) &quot;О внесении изменений в отдельные постановления Правительства Омской области&quot; {КонсультантПлюс}">
              <w:r>
                <w:rPr>
                  <w:sz w:val="24"/>
                  <w:color w:val="0000ff"/>
                </w:rPr>
                <w:t xml:space="preserve">N 261-п</w:t>
              </w:r>
            </w:hyperlink>
            <w:r>
              <w:rPr>
                <w:sz w:val="24"/>
                <w:color w:val="392c69"/>
              </w:rPr>
              <w:t xml:space="preserve">,</w:t>
            </w:r>
          </w:p>
          <w:p>
            <w:pPr>
              <w:pStyle w:val="0"/>
              <w:jc w:val="center"/>
            </w:pPr>
            <w:r>
              <w:rPr>
                <w:sz w:val="24"/>
                <w:color w:val="392c69"/>
              </w:rPr>
              <w:t xml:space="preserve">от 24.03.2021 </w:t>
            </w:r>
            <w:hyperlink w:history="0" r:id="rId56" w:tooltip="Постановление Правительства Омской области от 24.03.2021 N 103-п &quot;О внесении изменений в отдельные постановления Правительства Омской области&quot; {КонсультантПлюс}">
              <w:r>
                <w:rPr>
                  <w:sz w:val="24"/>
                  <w:color w:val="0000ff"/>
                </w:rPr>
                <w:t xml:space="preserve">N 103-п</w:t>
              </w:r>
            </w:hyperlink>
            <w:r>
              <w:rPr>
                <w:sz w:val="24"/>
                <w:color w:val="392c69"/>
              </w:rPr>
              <w:t xml:space="preserve">, от 24.11.2021 </w:t>
            </w:r>
            <w:hyperlink w:history="0" r:id="rId57" w:tooltip="Постановление Правительства Омской области от 24.11.2021 N 537-п &quot;О внесении изменений в постановление Правительства Омской области от 24 декабря 2014 года N 361-п&quot; {КонсультантПлюс}">
              <w:r>
                <w:rPr>
                  <w:sz w:val="24"/>
                  <w:color w:val="0000ff"/>
                </w:rPr>
                <w:t xml:space="preserve">N 537-п</w:t>
              </w:r>
            </w:hyperlink>
            <w:r>
              <w:rPr>
                <w:sz w:val="24"/>
                <w:color w:val="392c69"/>
              </w:rPr>
              <w:t xml:space="preserve">, от 27.04.2022 </w:t>
            </w:r>
            <w:hyperlink w:history="0" r:id="rId58" w:tooltip="Постановление Правительства Омской области от 27.04.2022 N 194-п (ред. от 22.05.2025) &quot;О внесении изменений в отдельные правовые акты Правительства Омской области&quot; {КонсультантПлюс}">
              <w:r>
                <w:rPr>
                  <w:sz w:val="24"/>
                  <w:color w:val="0000ff"/>
                </w:rPr>
                <w:t xml:space="preserve">N 194-п</w:t>
              </w:r>
            </w:hyperlink>
            <w:r>
              <w:rPr>
                <w:sz w:val="24"/>
                <w:color w:val="392c69"/>
              </w:rPr>
              <w:t xml:space="preserve">,</w:t>
            </w:r>
          </w:p>
          <w:p>
            <w:pPr>
              <w:pStyle w:val="0"/>
              <w:jc w:val="center"/>
            </w:pPr>
            <w:r>
              <w:rPr>
                <w:sz w:val="24"/>
                <w:color w:val="392c69"/>
              </w:rPr>
              <w:t xml:space="preserve">от 12.10.2022 </w:t>
            </w:r>
            <w:hyperlink w:history="0" r:id="rId59" w:tooltip="Постановление Правительства Омской области от 12.10.2022 N 541-п &quot;О внесении изменений в постановление Правительства Омской области от 24 декабря 2014 года N 361-п&quot; {КонсультантПлюс}">
              <w:r>
                <w:rPr>
                  <w:sz w:val="24"/>
                  <w:color w:val="0000ff"/>
                </w:rPr>
                <w:t xml:space="preserve">N 541-п</w:t>
              </w:r>
            </w:hyperlink>
            <w:r>
              <w:rPr>
                <w:sz w:val="24"/>
                <w:color w:val="392c69"/>
              </w:rPr>
              <w:t xml:space="preserve">, от 09.03.2023 </w:t>
            </w:r>
            <w:hyperlink w:history="0" r:id="rId60" w:tooltip="Постановление Правительства Омской области от 09.03.2023 N 102-п &quot;О внесении изменений в постановление Правительства Омской области от 24 декабря 2014 года N 361-п&quot; {КонсультантПлюс}">
              <w:r>
                <w:rPr>
                  <w:sz w:val="24"/>
                  <w:color w:val="0000ff"/>
                </w:rPr>
                <w:t xml:space="preserve">N 102-п</w:t>
              </w:r>
            </w:hyperlink>
            <w:r>
              <w:rPr>
                <w:sz w:val="24"/>
                <w:color w:val="392c69"/>
              </w:rPr>
              <w:t xml:space="preserve">, от 24.05.2023 </w:t>
            </w:r>
            <w:hyperlink w:history="0" r:id="rId61" w:tooltip="Постановление Правительства Омской области от 24.05.2023 N 277-п &quot;О внесении изменений в отдельные постановления Правительства Омской области&quot; {КонсультантПлюс}">
              <w:r>
                <w:rPr>
                  <w:sz w:val="24"/>
                  <w:color w:val="0000ff"/>
                </w:rPr>
                <w:t xml:space="preserve">N 277-п</w:t>
              </w:r>
            </w:hyperlink>
            <w:r>
              <w:rPr>
                <w:sz w:val="24"/>
                <w:color w:val="392c69"/>
              </w:rPr>
              <w:t xml:space="preserve">,</w:t>
            </w:r>
          </w:p>
          <w:p>
            <w:pPr>
              <w:pStyle w:val="0"/>
              <w:jc w:val="center"/>
            </w:pPr>
            <w:r>
              <w:rPr>
                <w:sz w:val="24"/>
                <w:color w:val="392c69"/>
              </w:rPr>
              <w:t xml:space="preserve">от 22.06.2023 </w:t>
            </w:r>
            <w:hyperlink w:history="0" r:id="rId62" w:tooltip="Постановление Правительства Омской области от 22.06.2023 N 320-п &quot;О внесении изменений в отдельные постановления Правительства Омской области&quot; {КонсультантПлюс}">
              <w:r>
                <w:rPr>
                  <w:sz w:val="24"/>
                  <w:color w:val="0000ff"/>
                </w:rPr>
                <w:t xml:space="preserve">N 320-п</w:t>
              </w:r>
            </w:hyperlink>
            <w:r>
              <w:rPr>
                <w:sz w:val="24"/>
                <w:color w:val="392c69"/>
              </w:rPr>
              <w:t xml:space="preserve">, от 07.09.2023 </w:t>
            </w:r>
            <w:hyperlink w:history="0" r:id="rId63" w:tooltip="Постановление Правительства Омской области от 07.09.2023 N 474-п &quot;О внесении изменений в отдельные постановления Правительства Омской области&quot; {КонсультантПлюс}">
              <w:r>
                <w:rPr>
                  <w:sz w:val="24"/>
                  <w:color w:val="0000ff"/>
                </w:rPr>
                <w:t xml:space="preserve">N 474-п</w:t>
              </w:r>
            </w:hyperlink>
            <w:r>
              <w:rPr>
                <w:sz w:val="24"/>
                <w:color w:val="392c69"/>
              </w:rPr>
              <w:t xml:space="preserve">, от 13.03.2024 </w:t>
            </w:r>
            <w:hyperlink w:history="0" r:id="rId64" w:tooltip="Постановление Правительства Омской области от 13.03.2024 N 139-п &quot;О внесении изменений в отдельные постановления Правительства Омской области&quot; {КонсультантПлюс}">
              <w:r>
                <w:rPr>
                  <w:sz w:val="24"/>
                  <w:color w:val="0000ff"/>
                </w:rPr>
                <w:t xml:space="preserve">N 139-п</w:t>
              </w:r>
            </w:hyperlink>
            <w:r>
              <w:rPr>
                <w:sz w:val="24"/>
                <w:color w:val="392c69"/>
              </w:rPr>
              <w:t xml:space="preserve">,</w:t>
            </w:r>
          </w:p>
          <w:p>
            <w:pPr>
              <w:pStyle w:val="0"/>
              <w:jc w:val="center"/>
            </w:pPr>
            <w:r>
              <w:rPr>
                <w:sz w:val="24"/>
                <w:color w:val="392c69"/>
              </w:rPr>
              <w:t xml:space="preserve">от 24.10.2024 </w:t>
            </w:r>
            <w:hyperlink w:history="0" r:id="rId65" w:tooltip="Постановление Правительства Омской области от 24.10.2024 N 597-п &quot;О внесении изменений в отдельные постановления Правительства Омской области&quot; {КонсультантПлюс}">
              <w:r>
                <w:rPr>
                  <w:sz w:val="24"/>
                  <w:color w:val="0000ff"/>
                </w:rPr>
                <w:t xml:space="preserve">N 597-п</w:t>
              </w:r>
            </w:hyperlink>
            <w:r>
              <w:rPr>
                <w:sz w:val="24"/>
                <w:color w:val="392c69"/>
              </w:rPr>
              <w:t xml:space="preserve">, от 11.09.2025 </w:t>
            </w:r>
            <w:hyperlink w:history="0" r:id="rId66" w:tooltip="Постановление Правительства Омской области от 11.09.2025 N 453-п &quot;О внесении изменений в отдельные постановления Правительства Омской области&quot; {КонсультантПлюс}">
              <w:r>
                <w:rPr>
                  <w:sz w:val="24"/>
                  <w:color w:val="0000ff"/>
                </w:rPr>
                <w:t xml:space="preserve">N 453-п</w:t>
              </w:r>
            </w:hyperlink>
            <w:r>
              <w:rPr>
                <w:sz w:val="24"/>
                <w:color w:val="392c69"/>
              </w:rPr>
              <w:t xml:space="preserve">, от 25.06.2026 </w:t>
            </w:r>
            <w:hyperlink w:history="0" r:id="rId67" w:tooltip="Постановление Правительства Омской области от 25.06.2026 N 267-п &quot;О внесении изменений в постановление Правительства Омской области от 24 декабря 2014 года N 361-п&quot; {КонсультантПлюс}">
              <w:r>
                <w:rPr>
                  <w:sz w:val="24"/>
                  <w:color w:val="0000ff"/>
                </w:rPr>
                <w:t xml:space="preserve">N 267-п</w:t>
              </w:r>
            </w:hyperlink>
            <w:r>
              <w:rPr>
                <w:sz w:val="24"/>
                <w:color w:val="392c69"/>
              </w:rPr>
              <w:t xml:space="preserve">,</w:t>
            </w:r>
          </w:p>
          <w:p>
            <w:pPr>
              <w:pStyle w:val="0"/>
              <w:jc w:val="center"/>
            </w:pPr>
            <w:r>
              <w:rPr>
                <w:sz w:val="24"/>
                <w:color w:val="392c69"/>
              </w:rPr>
              <w:t xml:space="preserve">от 20.08.2026 </w:t>
            </w:r>
            <w:hyperlink w:history="0" r:id="rId68" w:tooltip="Постановление Правительства Омской области от 20.08.2026 N 327-п &quot;О внесении изменений в отдельные постановления Правительства Омской области&quot; {КонсультантПлюс}">
              <w:r>
                <w:rPr>
                  <w:sz w:val="24"/>
                  <w:color w:val="0000ff"/>
                </w:rPr>
                <w:t xml:space="preserve">N 327-п</w:t>
              </w:r>
            </w:hyperlink>
            <w:r>
              <w:rPr>
                <w:sz w:val="24"/>
                <w:color w:val="392c69"/>
              </w:rPr>
              <w:t xml:space="preserve">, от 03.09.2026 </w:t>
            </w:r>
            <w:hyperlink w:history="0" r:id="rId69"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N 347-п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Настоящий Порядок определяет процедуру предоставления социальных услуг поставщиками социальных услуг.</w:t>
      </w:r>
    </w:p>
    <w:p>
      <w:pPr>
        <w:pStyle w:val="0"/>
        <w:spacing w:before="240" w:lineRule="auto"/>
        <w:ind w:firstLine="540"/>
        <w:jc w:val="both"/>
      </w:pPr>
      <w:r>
        <w:rPr>
          <w:sz w:val="24"/>
        </w:rPr>
        <w:t xml:space="preserve">Деятельность поставщиков социальных услуг должна осуществляться в соответствии с требованиями, предъявляемыми к ним законодательством.</w:t>
      </w:r>
    </w:p>
    <w:p>
      <w:pPr>
        <w:pStyle w:val="0"/>
        <w:spacing w:before="240" w:lineRule="auto"/>
        <w:ind w:firstLine="540"/>
        <w:jc w:val="both"/>
      </w:pPr>
      <w:r>
        <w:rPr>
          <w:sz w:val="24"/>
        </w:rPr>
        <w:t xml:space="preserve">2. Социальные услуги предоставляются в форме социального обслуживания на дому, в полустационарной форме, в стационарной форме поставщиками социальных услуг гражданам, признанным нуждающимися в социальном обслуживании (далее - гражданин) в порядке, определяемом Министерством труда и социального развития Омской области (далее - Министерство), в соответствии со стандартами социальных услуг согласно </w:t>
      </w:r>
      <w:hyperlink w:history="0" w:anchor="P136" w:tooltip="СТАНДАРТ">
        <w:r>
          <w:rPr>
            <w:sz w:val="24"/>
            <w:color w:val="0000ff"/>
          </w:rPr>
          <w:t xml:space="preserve">приложениям N 1</w:t>
        </w:r>
      </w:hyperlink>
      <w:r>
        <w:rPr>
          <w:sz w:val="24"/>
        </w:rPr>
        <w:t xml:space="preserve"> - </w:t>
      </w:r>
      <w:hyperlink w:history="0" w:anchor="P1500" w:tooltip="СТАНДАРТ">
        <w:r>
          <w:rPr>
            <w:sz w:val="24"/>
            <w:color w:val="0000ff"/>
          </w:rPr>
          <w:t xml:space="preserve">3</w:t>
        </w:r>
      </w:hyperlink>
      <w:r>
        <w:rPr>
          <w:sz w:val="24"/>
        </w:rPr>
        <w:t xml:space="preserve"> к настоящему Порядку.</w:t>
      </w:r>
    </w:p>
    <w:p>
      <w:pPr>
        <w:pStyle w:val="0"/>
        <w:spacing w:before="240" w:lineRule="auto"/>
        <w:ind w:firstLine="540"/>
        <w:jc w:val="both"/>
      </w:pPr>
      <w:r>
        <w:rPr>
          <w:sz w:val="24"/>
        </w:rPr>
        <w:t xml:space="preserve">3. Для получения социальных услуг, за исключением срочных социальных услуг, гражданин или его законный представитель представляет поставщику социальных услуг следующие документы:</w:t>
      </w:r>
    </w:p>
    <w:p>
      <w:pPr>
        <w:pStyle w:val="0"/>
        <w:spacing w:before="240" w:lineRule="auto"/>
        <w:ind w:firstLine="540"/>
        <w:jc w:val="both"/>
      </w:pPr>
      <w:r>
        <w:rPr>
          <w:sz w:val="24"/>
        </w:rPr>
        <w:t xml:space="preserve">1) паспорт или иной документ, удостоверяющий личность гражданина;</w:t>
      </w:r>
    </w:p>
    <w:p>
      <w:pPr>
        <w:pStyle w:val="0"/>
        <w:spacing w:before="240" w:lineRule="auto"/>
        <w:ind w:firstLine="540"/>
        <w:jc w:val="both"/>
      </w:pPr>
      <w:r>
        <w:rPr>
          <w:sz w:val="24"/>
        </w:rPr>
        <w:t xml:space="preserve">1.1) согласие на обработку персональных данных по форме, утверждаемой Министерством;</w:t>
      </w:r>
    </w:p>
    <w:p>
      <w:pPr>
        <w:pStyle w:val="0"/>
        <w:jc w:val="both"/>
      </w:pPr>
      <w:r>
        <w:rPr>
          <w:sz w:val="24"/>
        </w:rPr>
        <w:t xml:space="preserve">(пп. 1.1 введен </w:t>
      </w:r>
      <w:hyperlink w:history="0" r:id="rId70" w:tooltip="Постановление Правительства Омской области от 11.09.2025 N 453-п &quot;О внесении изменений в отдельные постановления Правительства Омской области&quot; {КонсультантПлюс}">
        <w:r>
          <w:rPr>
            <w:sz w:val="24"/>
            <w:color w:val="0000ff"/>
          </w:rPr>
          <w:t xml:space="preserve">Постановлением</w:t>
        </w:r>
      </w:hyperlink>
      <w:r>
        <w:rPr>
          <w:sz w:val="24"/>
        </w:rPr>
        <w:t xml:space="preserve"> Правительства Омской области от 11.09.2025 N 453-п)</w:t>
      </w:r>
    </w:p>
    <w:p>
      <w:pPr>
        <w:pStyle w:val="0"/>
        <w:spacing w:before="240" w:lineRule="auto"/>
        <w:ind w:firstLine="540"/>
        <w:jc w:val="both"/>
      </w:pPr>
      <w:r>
        <w:rPr>
          <w:sz w:val="24"/>
        </w:rPr>
        <w:t xml:space="preserve">2) документы, подтверждающие личность и полномочия законного представителя гражданина, - для законного представителя гражданина;</w:t>
      </w:r>
    </w:p>
    <w:p>
      <w:pPr>
        <w:pStyle w:val="0"/>
        <w:jc w:val="both"/>
      </w:pPr>
      <w:r>
        <w:rPr>
          <w:sz w:val="24"/>
        </w:rPr>
        <w:t xml:space="preserve">(пп. 2 в ред. </w:t>
      </w:r>
      <w:hyperlink w:history="0" r:id="rId71" w:tooltip="Постановление Правительства Омской области от 24.05.2023 N 277-п &quot;О внесении изменений в отдельные постановления Правительства Омской области&quot; {КонсультантПлюс}">
        <w:r>
          <w:rPr>
            <w:sz w:val="24"/>
            <w:color w:val="0000ff"/>
          </w:rPr>
          <w:t xml:space="preserve">Постановления</w:t>
        </w:r>
      </w:hyperlink>
      <w:r>
        <w:rPr>
          <w:sz w:val="24"/>
        </w:rPr>
        <w:t xml:space="preserve"> Правительства Омской области от 24.05.2023 N 277-п)</w:t>
      </w:r>
    </w:p>
    <w:p>
      <w:pPr>
        <w:pStyle w:val="0"/>
        <w:spacing w:before="240" w:lineRule="auto"/>
        <w:ind w:firstLine="540"/>
        <w:jc w:val="both"/>
      </w:pPr>
      <w:r>
        <w:rPr>
          <w:sz w:val="24"/>
        </w:rPr>
        <w:t xml:space="preserve">3) индивидуальная программа предоставления социальных услуг (далее - индивидуальная программа), выданная территориальным органом Министерства. Указанный документ представляется гражданином по собственной инициативе. В случае его непредставления поставщик социальных услуг в день обращения гражданина самостоятельно запрашивает индивидуальную программу, подлежащую представлению территориальным органом Министерства в рамках информационного обмена в день получения запроса.</w:t>
      </w:r>
    </w:p>
    <w:p>
      <w:pPr>
        <w:pStyle w:val="0"/>
        <w:spacing w:before="240" w:lineRule="auto"/>
        <w:ind w:firstLine="540"/>
        <w:jc w:val="both"/>
      </w:pPr>
      <w:r>
        <w:rPr>
          <w:sz w:val="24"/>
        </w:rPr>
        <w:t xml:space="preserve">4. В целях определения стоимости социальных услуг, за исключением срочных социальных услуг, гражданин дополнительно представляет следующие документы:</w:t>
      </w:r>
    </w:p>
    <w:p>
      <w:pPr>
        <w:pStyle w:val="0"/>
        <w:jc w:val="both"/>
      </w:pPr>
      <w:r>
        <w:rPr>
          <w:sz w:val="24"/>
        </w:rPr>
        <w:t xml:space="preserve">(в ред. </w:t>
      </w:r>
      <w:hyperlink w:history="0" r:id="rId72" w:tooltip="Постановление Правительства Омской области от 24.05.2023 N 277-п &quot;О внесении изменений в отдельные постановления Правительства Омской области&quot; {КонсультантПлюс}">
        <w:r>
          <w:rPr>
            <w:sz w:val="24"/>
            <w:color w:val="0000ff"/>
          </w:rPr>
          <w:t xml:space="preserve">Постановления</w:t>
        </w:r>
      </w:hyperlink>
      <w:r>
        <w:rPr>
          <w:sz w:val="24"/>
        </w:rPr>
        <w:t xml:space="preserve"> Правительства Омской области от 24.05.2023 N 277-п)</w:t>
      </w:r>
    </w:p>
    <w:p>
      <w:pPr>
        <w:pStyle w:val="0"/>
        <w:spacing w:before="240" w:lineRule="auto"/>
        <w:ind w:firstLine="540"/>
        <w:jc w:val="both"/>
      </w:pPr>
      <w:r>
        <w:rPr>
          <w:sz w:val="24"/>
        </w:rPr>
        <w:t xml:space="preserve">1) документы, подтверждающие состав семьи гражданина (документы, удостоверяющие личность членов семьи, свидетельство о заключении или расторжении брака, свидетельство о рождении, свидетельство об усыновлении (удочерении));</w:t>
      </w:r>
    </w:p>
    <w:p>
      <w:pPr>
        <w:pStyle w:val="0"/>
        <w:jc w:val="both"/>
      </w:pPr>
      <w:r>
        <w:rPr>
          <w:sz w:val="24"/>
        </w:rPr>
        <w:t xml:space="preserve">(в ред. Постановлений Правительства Омской области от 21.10.2015 </w:t>
      </w:r>
      <w:hyperlink w:history="0" r:id="rId73" w:tooltip="Постановление Правительства Омской области от 21.10.2015 N 285-п &quot;О внесении изменений в отдельные постановления Правительства Омской области&quot; {КонсультантПлюс}">
        <w:r>
          <w:rPr>
            <w:sz w:val="24"/>
            <w:color w:val="0000ff"/>
          </w:rPr>
          <w:t xml:space="preserve">N 285-п</w:t>
        </w:r>
      </w:hyperlink>
      <w:r>
        <w:rPr>
          <w:sz w:val="24"/>
        </w:rPr>
        <w:t xml:space="preserve">, от 24.03.2021 </w:t>
      </w:r>
      <w:hyperlink w:history="0" r:id="rId74" w:tooltip="Постановление Правительства Омской области от 24.03.2021 N 103-п &quot;О внесении изменений в отдельные постановления Правительства Омской области&quot; {КонсультантПлюс}">
        <w:r>
          <w:rPr>
            <w:sz w:val="24"/>
            <w:color w:val="0000ff"/>
          </w:rPr>
          <w:t xml:space="preserve">N 103-п</w:t>
        </w:r>
      </w:hyperlink>
      <w:r>
        <w:rPr>
          <w:sz w:val="24"/>
        </w:rPr>
        <w:t xml:space="preserve">, от 13.03.2024 </w:t>
      </w:r>
      <w:hyperlink w:history="0" r:id="rId75" w:tooltip="Постановление Правительства Омской области от 13.03.2024 N 139-п &quot;О внесении изменений в отдельные постановления Правительства Омской области&quot; {КонсультантПлюс}">
        <w:r>
          <w:rPr>
            <w:sz w:val="24"/>
            <w:color w:val="0000ff"/>
          </w:rPr>
          <w:t xml:space="preserve">N 139-п</w:t>
        </w:r>
      </w:hyperlink>
      <w:r>
        <w:rPr>
          <w:sz w:val="24"/>
        </w:rPr>
        <w:t xml:space="preserve">)</w:t>
      </w:r>
    </w:p>
    <w:bookmarkStart w:id="72" w:name="P72"/>
    <w:bookmarkEnd w:id="72"/>
    <w:p>
      <w:pPr>
        <w:pStyle w:val="0"/>
        <w:spacing w:before="240" w:lineRule="auto"/>
        <w:ind w:firstLine="540"/>
        <w:jc w:val="both"/>
      </w:pPr>
      <w:r>
        <w:rPr>
          <w:sz w:val="24"/>
        </w:rPr>
        <w:t xml:space="preserve">2) документы, подтверждающие наличие (отсутствие) доходов у гражданина, членов его семьи, и документы о принадлежащем ему (им) имуществе на праве собственности, необходимые для расчета среднедушевого дохода получателя социальных услуг в соответствии с порядком, предусмотренным </w:t>
      </w:r>
      <w:hyperlink w:history="0" r:id="rId76"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частью 4 статьи 31</w:t>
        </w:r>
      </w:hyperlink>
      <w:r>
        <w:rPr>
          <w:sz w:val="24"/>
        </w:rPr>
        <w:t xml:space="preserve"> Федерального закона "Об основах социального обслуживания граждан в Российской Федерации" (далее - Федеральный закон).</w:t>
      </w:r>
    </w:p>
    <w:p>
      <w:pPr>
        <w:pStyle w:val="0"/>
        <w:jc w:val="both"/>
      </w:pPr>
      <w:r>
        <w:rPr>
          <w:sz w:val="24"/>
        </w:rPr>
        <w:t xml:space="preserve">(в ред. Постановлений Правительства Омской области от 09.03.2023 </w:t>
      </w:r>
      <w:hyperlink w:history="0" r:id="rId77" w:tooltip="Постановление Правительства Омской области от 09.03.2023 N 102-п &quot;О внесении изменений в постановление Правительства Омской области от 24 декабря 2014 года N 361-п&quot; {КонсультантПлюс}">
        <w:r>
          <w:rPr>
            <w:sz w:val="24"/>
            <w:color w:val="0000ff"/>
          </w:rPr>
          <w:t xml:space="preserve">N 102-п</w:t>
        </w:r>
      </w:hyperlink>
      <w:r>
        <w:rPr>
          <w:sz w:val="24"/>
        </w:rPr>
        <w:t xml:space="preserve">, от 25.06.2026 </w:t>
      </w:r>
      <w:hyperlink w:history="0" r:id="rId78" w:tooltip="Постановление Правительства Омской области от 25.06.2026 N 267-п &quot;О внесении изменений в постановление Правительства Омской области от 24 декабря 2014 года N 361-п&quot; {КонсультантПлюс}">
        <w:r>
          <w:rPr>
            <w:sz w:val="24"/>
            <w:color w:val="0000ff"/>
          </w:rPr>
          <w:t xml:space="preserve">N 267-п</w:t>
        </w:r>
      </w:hyperlink>
      <w:r>
        <w:rPr>
          <w:sz w:val="24"/>
        </w:rPr>
        <w:t xml:space="preserve">)</w:t>
      </w:r>
    </w:p>
    <w:p>
      <w:pPr>
        <w:pStyle w:val="0"/>
        <w:spacing w:before="240" w:lineRule="auto"/>
        <w:ind w:firstLine="540"/>
        <w:jc w:val="both"/>
      </w:pPr>
      <w:r>
        <w:rPr>
          <w:sz w:val="24"/>
        </w:rPr>
        <w:t xml:space="preserve">3) исключен. - </w:t>
      </w:r>
      <w:hyperlink w:history="0" r:id="rId79" w:tooltip="Постановление Правительства Омской области от 25.06.2026 N 267-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Постановление</w:t>
        </w:r>
      </w:hyperlink>
      <w:r>
        <w:rPr>
          <w:sz w:val="24"/>
        </w:rPr>
        <w:t xml:space="preserve"> Правительства Омской области от 25.06.2026 N 267-п.</w:t>
      </w:r>
    </w:p>
    <w:p>
      <w:pPr>
        <w:pStyle w:val="0"/>
        <w:spacing w:before="240" w:lineRule="auto"/>
        <w:ind w:firstLine="540"/>
        <w:jc w:val="both"/>
      </w:pPr>
      <w:r>
        <w:rPr>
          <w:sz w:val="24"/>
        </w:rPr>
        <w:t xml:space="preserve">Абзац исключен. - </w:t>
      </w:r>
      <w:hyperlink w:history="0" r:id="rId80" w:tooltip="Постановление Правительства Омской области от 25.06.2026 N 267-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Постановление</w:t>
        </w:r>
      </w:hyperlink>
      <w:r>
        <w:rPr>
          <w:sz w:val="24"/>
        </w:rPr>
        <w:t xml:space="preserve"> Правительства Омской области от 25.06.2026 N 267-п.</w:t>
      </w:r>
    </w:p>
    <w:bookmarkStart w:id="76" w:name="P76"/>
    <w:bookmarkEnd w:id="76"/>
    <w:p>
      <w:pPr>
        <w:pStyle w:val="0"/>
        <w:spacing w:before="240" w:lineRule="auto"/>
        <w:ind w:firstLine="540"/>
        <w:jc w:val="both"/>
      </w:pPr>
      <w:r>
        <w:rPr>
          <w:sz w:val="24"/>
        </w:rPr>
        <w:t xml:space="preserve">4.1. Граждане, указанные в </w:t>
      </w:r>
      <w:hyperlink w:history="0" r:id="rId8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части 1 статьи 31</w:t>
        </w:r>
      </w:hyperlink>
      <w:r>
        <w:rPr>
          <w:sz w:val="24"/>
        </w:rPr>
        <w:t xml:space="preserve"> Федерального закона, </w:t>
      </w:r>
      <w:hyperlink w:history="0" r:id="rId82" w:tooltip="Указ Губернатора Омской области от 03.08.2023 N 181 (ред. от 18.06.2026) &quot;Об установлении дополнительных мер поддержки и помощи для участников специальной военной операции и членов их семей на территории Омской области&quot; ------------ Утратил силу или отменен {КонсультантПлюс}">
        <w:r>
          <w:rPr>
            <w:sz w:val="24"/>
            <w:color w:val="0000ff"/>
          </w:rPr>
          <w:t xml:space="preserve">подпункте 6 пункта 1</w:t>
        </w:r>
      </w:hyperlink>
      <w:r>
        <w:rPr>
          <w:sz w:val="24"/>
        </w:rPr>
        <w:t xml:space="preserve"> Указа Губернатора Омской области от 3 августа 2023 года N 181 "Об установлении дополнительных мер поддержки и помощи для участников специальной военной операции и членов их семей на территории Омской области" (с учетом </w:t>
      </w:r>
      <w:hyperlink w:history="0" r:id="rId83" w:tooltip="Указ Губернатора Омской области от 15.07.2026 N 156 &quot;Об установлении единых базовых мер поддержки лицам, принимающим (принимавшим) участие в специальной военной операции, и другим категориям лиц, а также членам их семей в Омской области&quot; {КонсультантПлюс}">
        <w:r>
          <w:rPr>
            <w:sz w:val="24"/>
            <w:color w:val="0000ff"/>
          </w:rPr>
          <w:t xml:space="preserve">пункта 5</w:t>
        </w:r>
      </w:hyperlink>
      <w:r>
        <w:rPr>
          <w:sz w:val="24"/>
        </w:rPr>
        <w:t xml:space="preserve"> Указа Губернатора Омской области от 15 июля 2026 года N 156 "Об установлении единых базовых мер поддержки лицам, принимающим (принимавшим) участие в специальной военной операции, и другим категориям лиц, а также членам их семей в Омской области"), </w:t>
      </w:r>
      <w:hyperlink w:history="0" r:id="rId84" w:tooltip="Указ Губернатора Омской области от 09.08.2023 N 189 &quot;О реализации пункта 2 статьи 65 Кодекса Омской области о социальной защите отдельных категорий граждан&quot; {КонсультантПлюс}">
        <w:r>
          <w:rPr>
            <w:sz w:val="24"/>
            <w:color w:val="0000ff"/>
          </w:rPr>
          <w:t xml:space="preserve">подпунктах 1</w:t>
        </w:r>
      </w:hyperlink>
      <w:r>
        <w:rPr>
          <w:sz w:val="24"/>
        </w:rPr>
        <w:t xml:space="preserve">, </w:t>
      </w:r>
      <w:hyperlink w:history="0" r:id="rId85" w:tooltip="Указ Губернатора Омской области от 09.08.2023 N 189 &quot;О реализации пункта 2 статьи 65 Кодекса Омской области о социальной защите отдельных категорий граждан&quot; {КонсультантПлюс}">
        <w:r>
          <w:rPr>
            <w:sz w:val="24"/>
            <w:color w:val="0000ff"/>
          </w:rPr>
          <w:t xml:space="preserve">2 пункта 1</w:t>
        </w:r>
      </w:hyperlink>
      <w:r>
        <w:rPr>
          <w:sz w:val="24"/>
        </w:rPr>
        <w:t xml:space="preserve"> Указа Губернатора Омской области от 9 августа 2023 года N 189 "О реализации пункта 2 статьи 65 Кодекса Омской области о социальной защите отдельных категорий граждан", имеют право на получение социальных услуг бесплатно.</w:t>
      </w:r>
    </w:p>
    <w:p>
      <w:pPr>
        <w:pStyle w:val="0"/>
        <w:jc w:val="both"/>
      </w:pPr>
      <w:r>
        <w:rPr>
          <w:sz w:val="24"/>
        </w:rPr>
        <w:t xml:space="preserve">(в ред. </w:t>
      </w:r>
      <w:hyperlink w:history="0" r:id="rId86" w:tooltip="Постановление Правительства Омской области от 20.08.2026 N 327-п &quot;О внесении изменений в отдельные постановления Правительства Омской области&quot; {КонсультантПлюс}">
        <w:r>
          <w:rPr>
            <w:sz w:val="24"/>
            <w:color w:val="0000ff"/>
          </w:rPr>
          <w:t xml:space="preserve">Постановления</w:t>
        </w:r>
      </w:hyperlink>
      <w:r>
        <w:rPr>
          <w:sz w:val="24"/>
        </w:rPr>
        <w:t xml:space="preserve"> Правительства Омской области от 20.08.2026 N 327-п)</w:t>
      </w:r>
    </w:p>
    <w:p>
      <w:pPr>
        <w:pStyle w:val="0"/>
        <w:spacing w:before="240" w:lineRule="auto"/>
        <w:ind w:firstLine="540"/>
        <w:jc w:val="both"/>
      </w:pPr>
      <w:r>
        <w:rPr>
          <w:sz w:val="24"/>
        </w:rPr>
        <w:t xml:space="preserve">В целях получения социальных услуг бесплатно гражданин, указанный в </w:t>
      </w:r>
      <w:hyperlink w:history="0" w:anchor="P76" w:tooltip="4.1. Граждане, указанные в части 1 статьи 31 Федерального закона, подпункте 6 пункта 1 Указа Губернатора Омской области от 3 августа 2023 года N 181 &quot;Об установлении дополнительных мер поддержки и помощи для участников специальной военной операции и членов их семей на территории Омской области&quot; (с учетом пункта 5 Указа Губернатора Омской области от 15 июля 2026 года N 156 &quot;Об установлении единых базовых мер поддержки лицам, принимающим (принимавшим) участие в специальной военной операции, и другим катего...">
        <w:r>
          <w:rPr>
            <w:sz w:val="24"/>
            <w:color w:val="0000ff"/>
          </w:rPr>
          <w:t xml:space="preserve">абзаце первом</w:t>
        </w:r>
      </w:hyperlink>
      <w:r>
        <w:rPr>
          <w:sz w:val="24"/>
        </w:rPr>
        <w:t xml:space="preserve"> настоящего пункта, или его законный представитель представляет поставщику социальных услуг заявление по форме, утверждаемой Министерством, и документы, подтверждающие отнесение гражданина к соответствующей категории граждан, лично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государственной информационной системы Омской области "Портал государственных и муниципальных услуг Омской области" (далее - Портал).</w:t>
      </w:r>
    </w:p>
    <w:p>
      <w:pPr>
        <w:pStyle w:val="0"/>
        <w:jc w:val="both"/>
      </w:pPr>
      <w:r>
        <w:rPr>
          <w:sz w:val="24"/>
        </w:rPr>
        <w:t xml:space="preserve">(в ред. </w:t>
      </w:r>
      <w:hyperlink w:history="0" r:id="rId87"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Постановления</w:t>
        </w:r>
      </w:hyperlink>
      <w:r>
        <w:rPr>
          <w:sz w:val="24"/>
        </w:rPr>
        <w:t xml:space="preserve"> Правительства Омской области от 03.09.2026 N 347-п)</w:t>
      </w:r>
    </w:p>
    <w:bookmarkStart w:id="80" w:name="P80"/>
    <w:bookmarkEnd w:id="80"/>
    <w:p>
      <w:pPr>
        <w:pStyle w:val="0"/>
        <w:spacing w:before="240" w:lineRule="auto"/>
        <w:ind w:firstLine="540"/>
        <w:jc w:val="both"/>
      </w:pPr>
      <w:r>
        <w:rPr>
          <w:sz w:val="24"/>
        </w:rPr>
        <w:t xml:space="preserve">Граждане, указанные в </w:t>
      </w:r>
      <w:hyperlink w:history="0" r:id="rId88"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пункте 1</w:t>
        </w:r>
      </w:hyperlink>
      <w:r>
        <w:rPr>
          <w:sz w:val="24"/>
        </w:rPr>
        <w:t xml:space="preserve"> Указа Президента Российской Федерации от 15 мая 2026 года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в соответствии с </w:t>
      </w:r>
      <w:hyperlink w:history="0" r:id="rId89" w:tooltip="Указ Губернатора Омской области от 15.07.2026 N 156 &quot;Об установлении единых базовых мер поддержки лицам, принимающим (принимавшим) участие в специальной военной операции, и другим категориям лиц, а также членам их семей в Омской области&quot; {КонсультантПлюс}">
        <w:r>
          <w:rPr>
            <w:sz w:val="24"/>
            <w:color w:val="0000ff"/>
          </w:rPr>
          <w:t xml:space="preserve">подпунктом 13 пункта 1</w:t>
        </w:r>
      </w:hyperlink>
      <w:r>
        <w:rPr>
          <w:sz w:val="24"/>
        </w:rPr>
        <w:t xml:space="preserve"> Указа Губернатора Омской области от 15 июля 2026 года N 156 "Об установлении единых базовых мер поддержки лицам, принимающим (принимавшим) участие в специальной военной операции, и другим категориям лиц, а также членам их семей в Омской области" имеют право на предоставление в приоритетном порядке социальных услуг в форме социального обслуживания на дому, в полустационарной форме и в стационарной форме.</w:t>
      </w:r>
    </w:p>
    <w:p>
      <w:pPr>
        <w:pStyle w:val="0"/>
        <w:jc w:val="both"/>
      </w:pPr>
      <w:r>
        <w:rPr>
          <w:sz w:val="24"/>
        </w:rPr>
        <w:t xml:space="preserve">(абзац введен </w:t>
      </w:r>
      <w:hyperlink w:history="0" r:id="rId90"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Постановлением</w:t>
        </w:r>
      </w:hyperlink>
      <w:r>
        <w:rPr>
          <w:sz w:val="24"/>
        </w:rPr>
        <w:t xml:space="preserve"> Правительства Омской области от 03.09.2026 N 347-п)</w:t>
      </w:r>
    </w:p>
    <w:p>
      <w:pPr>
        <w:pStyle w:val="0"/>
        <w:spacing w:before="240" w:lineRule="auto"/>
        <w:ind w:firstLine="540"/>
        <w:jc w:val="both"/>
      </w:pPr>
      <w:r>
        <w:rPr>
          <w:sz w:val="24"/>
        </w:rPr>
        <w:t xml:space="preserve">В целях получения социальных услуг в приоритетном порядке гражданин, указанный в </w:t>
      </w:r>
      <w:hyperlink w:history="0" w:anchor="P80" w:tooltip="Граждане, указанные в пункте 1 Указа Президента Российской Федерации от 15 мая 2026 года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в соответствии с подпунктом 13 пункта 1 Указа Губернатора Омской области от 15 июля 2026 года N 156 &quot;Об установлении единых базовых мер поддержки лицам, принимающим (принимавшим) участие в специальной военной операции, и другим категориям лиц, а также...">
        <w:r>
          <w:rPr>
            <w:sz w:val="24"/>
            <w:color w:val="0000ff"/>
          </w:rPr>
          <w:t xml:space="preserve">абзаце третьем</w:t>
        </w:r>
      </w:hyperlink>
      <w:r>
        <w:rPr>
          <w:sz w:val="24"/>
        </w:rPr>
        <w:t xml:space="preserve"> настоящего пункта, или его законный представитель представляет поставщику социальных услуг заявление по форме, утверждаемой Министерством, и документы, подтверждающие отнесение гражданина к соответствующей категории граждан, лично либо в форме электронных документов с использованием Единого портала, Портала.</w:t>
      </w:r>
    </w:p>
    <w:p>
      <w:pPr>
        <w:pStyle w:val="0"/>
        <w:jc w:val="both"/>
      </w:pPr>
      <w:r>
        <w:rPr>
          <w:sz w:val="24"/>
        </w:rPr>
        <w:t xml:space="preserve">(абзац введен </w:t>
      </w:r>
      <w:hyperlink w:history="0" r:id="rId91"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Постановлением</w:t>
        </w:r>
      </w:hyperlink>
      <w:r>
        <w:rPr>
          <w:sz w:val="24"/>
        </w:rPr>
        <w:t xml:space="preserve"> Правительства Омской области от 03.09.2026 N 347-п)</w:t>
      </w:r>
    </w:p>
    <w:p>
      <w:pPr>
        <w:pStyle w:val="0"/>
        <w:jc w:val="both"/>
      </w:pPr>
      <w:r>
        <w:rPr>
          <w:sz w:val="24"/>
        </w:rPr>
        <w:t xml:space="preserve">(п. 4.1 введен </w:t>
      </w:r>
      <w:hyperlink w:history="0" r:id="rId92" w:tooltip="Постановление Правительства Омской области от 25.06.2026 N 267-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Постановлением</w:t>
        </w:r>
      </w:hyperlink>
      <w:r>
        <w:rPr>
          <w:sz w:val="24"/>
        </w:rPr>
        <w:t xml:space="preserve"> Правительства Омской области от 25.06.2026 N 267-п)</w:t>
      </w:r>
    </w:p>
    <w:p>
      <w:pPr>
        <w:pStyle w:val="0"/>
        <w:spacing w:before="240" w:lineRule="auto"/>
        <w:ind w:firstLine="540"/>
        <w:jc w:val="both"/>
      </w:pPr>
      <w:r>
        <w:rPr>
          <w:sz w:val="24"/>
        </w:rPr>
        <w:t xml:space="preserve">4.2. Гражданин или его законный представитель не представляет документы, указанные в </w:t>
      </w:r>
      <w:hyperlink w:history="0" w:anchor="P72" w:tooltip="2) документы, подтверждающие наличие (отсутствие) доходов у гражданина, членов его семьи, и документы о принадлежащем ему (им) имуществе на праве собственности, необходимые для расчета среднедушевого дохода получателя социальных услуг в соответствии с порядком, предусмотренным частью 4 статьи 31 Федерального закона &quot;Об основах социального обслуживания граждан в Российской Федерации&quot; (далее - Федеральный закон).">
        <w:r>
          <w:rPr>
            <w:sz w:val="24"/>
            <w:color w:val="0000ff"/>
          </w:rPr>
          <w:t xml:space="preserve">подпункте 2 пункта 4</w:t>
        </w:r>
      </w:hyperlink>
      <w:r>
        <w:rPr>
          <w:sz w:val="24"/>
        </w:rPr>
        <w:t xml:space="preserve"> настоящего Порядка, а также документы, подтверждающие отнесение гражданина к одной из категорий граждан, указанных в </w:t>
      </w:r>
      <w:hyperlink w:history="0" w:anchor="P76" w:tooltip="4.1. Граждане, указанные в части 1 статьи 31 Федерального закона, подпункте 6 пункта 1 Указа Губернатора Омской области от 3 августа 2023 года N 181 &quot;Об установлении дополнительных мер поддержки и помощи для участников специальной военной операции и членов их семей на территории Омской области&quot; (с учетом пункта 5 Указа Губернатора Омской области от 15 июля 2026 года N 156 &quot;Об установлении единых базовых мер поддержки лицам, принимающим (принимавшим) участие в специальной военной операции, и другим катего...">
        <w:r>
          <w:rPr>
            <w:sz w:val="24"/>
            <w:color w:val="0000ff"/>
          </w:rPr>
          <w:t xml:space="preserve">абзацах первом</w:t>
        </w:r>
      </w:hyperlink>
      <w:r>
        <w:rPr>
          <w:sz w:val="24"/>
        </w:rPr>
        <w:t xml:space="preserve">, </w:t>
      </w:r>
      <w:hyperlink w:history="0" w:anchor="P80" w:tooltip="Граждане, указанные в пункте 1 Указа Президента Российской Федерации от 15 мая 2026 года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в соответствии с подпунктом 13 пункта 1 Указа Губернатора Омской области от 15 июля 2026 года N 156 &quot;Об установлении единых базовых мер поддержки лицам, принимающим (принимавшим) участие в специальной военной операции, и другим категориям лиц, а также...">
        <w:r>
          <w:rPr>
            <w:sz w:val="24"/>
            <w:color w:val="0000ff"/>
          </w:rPr>
          <w:t xml:space="preserve">третьем пункта 4.1</w:t>
        </w:r>
      </w:hyperlink>
      <w:r>
        <w:rPr>
          <w:sz w:val="24"/>
        </w:rPr>
        <w:t xml:space="preserve"> настоящего Порядка, при наличии у поставщика социальных услуг соответствующих сведений, полученных в рамках информационного взаимодействия, в том числе в электронной форме, между поставщиком социальных услуг и государственными органами и организациями, в распоряжении которых находятся указанные сведения, при этом гражданин или его законный представитель вправе представить документы, указанные в </w:t>
      </w:r>
      <w:hyperlink w:history="0" w:anchor="P72" w:tooltip="2) документы, подтверждающие наличие (отсутствие) доходов у гражданина, членов его семьи, и документы о принадлежащем ему (им) имуществе на праве собственности, необходимые для расчета среднедушевого дохода получателя социальных услуг в соответствии с порядком, предусмотренным частью 4 статьи 31 Федерального закона &quot;Об основах социального обслуживания граждан в Российской Федерации&quot; (далее - Федеральный закон).">
        <w:r>
          <w:rPr>
            <w:sz w:val="24"/>
            <w:color w:val="0000ff"/>
          </w:rPr>
          <w:t xml:space="preserve">подпункте 2 пункта 4</w:t>
        </w:r>
      </w:hyperlink>
      <w:r>
        <w:rPr>
          <w:sz w:val="24"/>
        </w:rPr>
        <w:t xml:space="preserve"> настоящего Порядка, а также документы, подтверждающие отнесение гражданина к одной из категорий граждан, указанных в абзацах первом, третьем пункта 4.1 настоящего Порядка, поставщику социальных услуг по собственной инициативе.</w:t>
      </w:r>
    </w:p>
    <w:p>
      <w:pPr>
        <w:pStyle w:val="0"/>
        <w:jc w:val="both"/>
      </w:pPr>
      <w:r>
        <w:rPr>
          <w:sz w:val="24"/>
        </w:rPr>
        <w:t xml:space="preserve">(п. 4.2 введен </w:t>
      </w:r>
      <w:hyperlink w:history="0" r:id="rId93" w:tooltip="Постановление Правительства Омской области от 25.06.2026 N 267-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Постановлением</w:t>
        </w:r>
      </w:hyperlink>
      <w:r>
        <w:rPr>
          <w:sz w:val="24"/>
        </w:rPr>
        <w:t xml:space="preserve"> Правительства Омской области от 25.06.2026 N 267-п; в ред. </w:t>
      </w:r>
      <w:hyperlink w:history="0" r:id="rId94"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Постановления</w:t>
        </w:r>
      </w:hyperlink>
      <w:r>
        <w:rPr>
          <w:sz w:val="24"/>
        </w:rPr>
        <w:t xml:space="preserve"> Правительства Омской области от 03.09.2026 N 347-п)</w:t>
      </w:r>
    </w:p>
    <w:p>
      <w:pPr>
        <w:pStyle w:val="0"/>
        <w:spacing w:before="240" w:lineRule="auto"/>
        <w:ind w:firstLine="540"/>
        <w:jc w:val="both"/>
      </w:pPr>
      <w:r>
        <w:rPr>
          <w:sz w:val="24"/>
        </w:rPr>
        <w:t xml:space="preserve">5. В течение суток с даты представления индивидуальной программы поставщику социальных услуг между гражданином или его законным представителем и поставщиком социальных услуг заключается договор о предоставлении социальных услуг (далее - договор).</w:t>
      </w:r>
    </w:p>
    <w:p>
      <w:pPr>
        <w:pStyle w:val="0"/>
        <w:spacing w:before="240" w:lineRule="auto"/>
        <w:ind w:firstLine="540"/>
        <w:jc w:val="both"/>
      </w:pPr>
      <w:r>
        <w:rPr>
          <w:sz w:val="24"/>
        </w:rPr>
        <w:t xml:space="preserve">6. Предоставление срочных социальных услуг в целях оказания неотложной помощи осуществляется в сроки, обусловленные нуждаемостью получателя социальных услуг, без составления индивидуальной программы и без заключения договора. Основанием для предоставления срочных социальных услуг является заявление получателя социальных услуг, составленное по </w:t>
      </w:r>
      <w:hyperlink w:history="0" r:id="rId95" w:tooltip="Приказ Минтруда России от 07.07.2026 N 296н &quot;Об утверждении формы заявления о предоставлении социальных услуг&quot; (Зарегистрировано в Минюсте России 28.07.2026 N 87655) {КонсультантПлюс}">
        <w:r>
          <w:rPr>
            <w:sz w:val="24"/>
            <w:color w:val="0000ff"/>
          </w:rPr>
          <w:t xml:space="preserve">форме</w:t>
        </w:r>
      </w:hyperlink>
      <w:r>
        <w:rPr>
          <w:sz w:val="24"/>
        </w:rPr>
        <w:t xml:space="preserve">, утвержденной приказом Министерства труда и социальной защиты Российской Федерации от 7 июля 2026 года N 296н "Об утверждении формы заявления о предоставлении социальных услуг", а также получение от медицинских, образовательных или иных организаций, не входящих в систему социального обслуживания, информации о гражданах, нуждающихся в предоставлении срочных социальных услуг. Подтверждением предоставления срочных социальных услуг является акт о предоставлении срочных социальных услуг, содержащий сведения о получателе и поставщике этих услуг, видах предоставленных срочных социальных услуг, сроках, дате и об условиях их предоставления. Акт о предоставлении срочных социальных услуг подтверждается подписью их получателя.</w:t>
      </w:r>
    </w:p>
    <w:p>
      <w:pPr>
        <w:pStyle w:val="0"/>
        <w:jc w:val="both"/>
      </w:pPr>
      <w:r>
        <w:rPr>
          <w:sz w:val="24"/>
        </w:rPr>
        <w:t xml:space="preserve">(в ред. Постановлений Правительства Омской области от 24.05.2023 </w:t>
      </w:r>
      <w:hyperlink w:history="0" r:id="rId96" w:tooltip="Постановление Правительства Омской области от 24.05.2023 N 277-п &quot;О внесении изменений в отдельные постановления Правительства Омской области&quot; {КонсультантПлюс}">
        <w:r>
          <w:rPr>
            <w:sz w:val="24"/>
            <w:color w:val="0000ff"/>
          </w:rPr>
          <w:t xml:space="preserve">N 277-п</w:t>
        </w:r>
      </w:hyperlink>
      <w:r>
        <w:rPr>
          <w:sz w:val="24"/>
        </w:rPr>
        <w:t xml:space="preserve">, от 20.08.2026 </w:t>
      </w:r>
      <w:hyperlink w:history="0" r:id="rId97" w:tooltip="Постановление Правительства Омской области от 20.08.2026 N 327-п &quot;О внесении изменений в отдельные постановления Правительства Омской области&quot; {КонсультантПлюс}">
        <w:r>
          <w:rPr>
            <w:sz w:val="24"/>
            <w:color w:val="0000ff"/>
          </w:rPr>
          <w:t xml:space="preserve">N 327-п</w:t>
        </w:r>
      </w:hyperlink>
      <w:r>
        <w:rPr>
          <w:sz w:val="24"/>
        </w:rPr>
        <w:t xml:space="preserve">)</w:t>
      </w:r>
    </w:p>
    <w:p>
      <w:pPr>
        <w:pStyle w:val="0"/>
        <w:spacing w:before="240" w:lineRule="auto"/>
        <w:ind w:firstLine="540"/>
        <w:jc w:val="both"/>
      </w:pPr>
      <w:r>
        <w:rPr>
          <w:sz w:val="24"/>
        </w:rPr>
        <w:t xml:space="preserve">7. Решение о предоставлении срочных социальных услуг принимается на основании:</w:t>
      </w:r>
    </w:p>
    <w:p>
      <w:pPr>
        <w:pStyle w:val="0"/>
        <w:spacing w:before="240" w:lineRule="auto"/>
        <w:ind w:firstLine="540"/>
        <w:jc w:val="both"/>
      </w:pPr>
      <w:r>
        <w:rPr>
          <w:sz w:val="24"/>
        </w:rPr>
        <w:t xml:space="preserve">1) паспорта или иного документа, удостоверяющего личность гражданина (при наличии);</w:t>
      </w:r>
    </w:p>
    <w:p>
      <w:pPr>
        <w:pStyle w:val="0"/>
        <w:jc w:val="both"/>
      </w:pPr>
      <w:r>
        <w:rPr>
          <w:sz w:val="24"/>
        </w:rPr>
        <w:t xml:space="preserve">(в ред. </w:t>
      </w:r>
      <w:hyperlink w:history="0" r:id="rId98" w:tooltip="Постановление Правительства Омской области от 22.06.2023 N 320-п &quot;О внесении изменений в отдельные постановления Правительства Омской области&quot; {КонсультантПлюс}">
        <w:r>
          <w:rPr>
            <w:sz w:val="24"/>
            <w:color w:val="0000ff"/>
          </w:rPr>
          <w:t xml:space="preserve">Постановления</w:t>
        </w:r>
      </w:hyperlink>
      <w:r>
        <w:rPr>
          <w:sz w:val="24"/>
        </w:rPr>
        <w:t xml:space="preserve"> Правительства Омской области от 22.06.2023 N 320-п)</w:t>
      </w:r>
    </w:p>
    <w:p>
      <w:pPr>
        <w:pStyle w:val="0"/>
        <w:spacing w:before="240" w:lineRule="auto"/>
        <w:ind w:firstLine="540"/>
        <w:jc w:val="both"/>
      </w:pPr>
      <w:r>
        <w:rPr>
          <w:sz w:val="24"/>
        </w:rPr>
        <w:t xml:space="preserve">2) документов, подтверждающих личность и полномочия законного представителя гражданина, - для законного представителя гражданина;</w:t>
      </w:r>
    </w:p>
    <w:p>
      <w:pPr>
        <w:pStyle w:val="0"/>
        <w:spacing w:before="240" w:lineRule="auto"/>
        <w:ind w:firstLine="540"/>
        <w:jc w:val="both"/>
      </w:pPr>
      <w:r>
        <w:rPr>
          <w:sz w:val="24"/>
        </w:rPr>
        <w:t xml:space="preserve">3) документов (сведений), подтверждающих наличие у гражданина обстоятельств, которые ухудшают или могут ухудшить условия его жизнедеятельности, послуживших основанием для признания его нуждающимся в срочных социальных услугах, предусмотренных </w:t>
      </w:r>
      <w:hyperlink w:history="0" r:id="rId99" w:tooltip="Приказ Министерства труда и социального развития Омской области от 09.02.2015 N 14-п (ред. от 07.09.2026) &quot;О Порядке признания граждан нуждающимися в социальном обслуживании&quot; {КонсультантПлюс}">
        <w:r>
          <w:rPr>
            <w:sz w:val="24"/>
            <w:color w:val="0000ff"/>
          </w:rPr>
          <w:t xml:space="preserve">приказом</w:t>
        </w:r>
      </w:hyperlink>
      <w:r>
        <w:rPr>
          <w:sz w:val="24"/>
        </w:rPr>
        <w:t xml:space="preserve"> Министерства от 9 февраля 2015 года N 14-п "О Порядке признания граждан нуждающимися в социальном обслуживании".</w:t>
      </w:r>
    </w:p>
    <w:p>
      <w:pPr>
        <w:pStyle w:val="0"/>
        <w:spacing w:before="240" w:lineRule="auto"/>
        <w:ind w:firstLine="540"/>
        <w:jc w:val="both"/>
      </w:pPr>
      <w:r>
        <w:rPr>
          <w:sz w:val="24"/>
        </w:rPr>
        <w:t xml:space="preserve">Решение об оказании срочных социальных услуг принимается немедленно.</w:t>
      </w:r>
    </w:p>
    <w:p>
      <w:pPr>
        <w:pStyle w:val="0"/>
        <w:spacing w:before="240" w:lineRule="auto"/>
        <w:ind w:firstLine="540"/>
        <w:jc w:val="both"/>
      </w:pPr>
      <w:r>
        <w:rPr>
          <w:sz w:val="24"/>
        </w:rPr>
        <w:t xml:space="preserve">В случае наличия обстоятельств, при которых существует угроза жизни и (или) здоровью гражданина, отсутствие паспорта либо иного документа, удостоверяющего личность гражданина, не может являться основанием для отказа в предоставлении срочной социальной услуги.</w:t>
      </w:r>
    </w:p>
    <w:p>
      <w:pPr>
        <w:pStyle w:val="0"/>
        <w:spacing w:before="240" w:lineRule="auto"/>
        <w:ind w:firstLine="540"/>
        <w:jc w:val="both"/>
      </w:pPr>
      <w:r>
        <w:rPr>
          <w:sz w:val="24"/>
        </w:rPr>
        <w:t xml:space="preserve">Документы, необходимые для принятия решения о предоставлении срочных социальных услуг, представляются гражданином (его законным представителем) лично либо подлежат представлению в рамках межведомственного информационного взаимодействия в соответствии с законодательством.</w:t>
      </w:r>
    </w:p>
    <w:p>
      <w:pPr>
        <w:pStyle w:val="0"/>
        <w:spacing w:before="240" w:lineRule="auto"/>
        <w:ind w:firstLine="540"/>
        <w:jc w:val="both"/>
      </w:pPr>
      <w:r>
        <w:rPr>
          <w:sz w:val="24"/>
        </w:rPr>
        <w:t xml:space="preserve">Срочные социальные услуги предоставляются бесплатно.</w:t>
      </w:r>
    </w:p>
    <w:p>
      <w:pPr>
        <w:pStyle w:val="0"/>
        <w:jc w:val="both"/>
      </w:pPr>
      <w:r>
        <w:rPr>
          <w:sz w:val="24"/>
        </w:rPr>
        <w:t xml:space="preserve">(п. 7 в ред. </w:t>
      </w:r>
      <w:hyperlink w:history="0" r:id="rId100" w:tooltip="Постановление Правительства Омской области от 24.05.2023 N 277-п &quot;О внесении изменений в отдельные постановления Правительства Омской области&quot; {КонсультантПлюс}">
        <w:r>
          <w:rPr>
            <w:sz w:val="24"/>
            <w:color w:val="0000ff"/>
          </w:rPr>
          <w:t xml:space="preserve">Постановления</w:t>
        </w:r>
      </w:hyperlink>
      <w:r>
        <w:rPr>
          <w:sz w:val="24"/>
        </w:rPr>
        <w:t xml:space="preserve"> Правительства Омской области от 24.05.2023 N 277-п)</w:t>
      </w:r>
    </w:p>
    <w:p>
      <w:pPr>
        <w:pStyle w:val="0"/>
        <w:spacing w:before="240" w:lineRule="auto"/>
        <w:ind w:firstLine="540"/>
        <w:jc w:val="both"/>
      </w:pPr>
      <w:r>
        <w:rPr>
          <w:sz w:val="24"/>
        </w:rPr>
        <w:t xml:space="preserve">7.1. При предоставлении срочных социальных услуг гражданин обязан своевременно в письменной форме информировать поставщика социальных услуг об изменении обстоятельств, обусловливающих потребность в предоставлении срочных социальных услуг.</w:t>
      </w:r>
    </w:p>
    <w:p>
      <w:pPr>
        <w:pStyle w:val="0"/>
        <w:jc w:val="both"/>
      </w:pPr>
      <w:r>
        <w:rPr>
          <w:sz w:val="24"/>
        </w:rPr>
        <w:t xml:space="preserve">(п. 7.1 введен </w:t>
      </w:r>
      <w:hyperlink w:history="0" r:id="rId101" w:tooltip="Постановление Правительства Омской области от 24.05.2023 N 277-п &quot;О внесении изменений в отдельные постановления Правительства Омской области&quot; {КонсультантПлюс}">
        <w:r>
          <w:rPr>
            <w:sz w:val="24"/>
            <w:color w:val="0000ff"/>
          </w:rPr>
          <w:t xml:space="preserve">Постановлением</w:t>
        </w:r>
      </w:hyperlink>
      <w:r>
        <w:rPr>
          <w:sz w:val="24"/>
        </w:rPr>
        <w:t xml:space="preserve"> Правительства Омской области от 24.05.2023 N 277-п)</w:t>
      </w:r>
    </w:p>
    <w:p>
      <w:pPr>
        <w:pStyle w:val="0"/>
        <w:spacing w:before="240" w:lineRule="auto"/>
        <w:ind w:firstLine="540"/>
        <w:jc w:val="both"/>
      </w:pPr>
      <w:r>
        <w:rPr>
          <w:sz w:val="24"/>
        </w:rPr>
        <w:t xml:space="preserve">7.2. Основаниями прекращения предоставления срочных социальных услуг являются:</w:t>
      </w:r>
    </w:p>
    <w:p>
      <w:pPr>
        <w:pStyle w:val="0"/>
        <w:spacing w:before="240" w:lineRule="auto"/>
        <w:ind w:firstLine="540"/>
        <w:jc w:val="both"/>
      </w:pPr>
      <w:r>
        <w:rPr>
          <w:sz w:val="24"/>
        </w:rPr>
        <w:t xml:space="preserve">1) предоставление гражданину срочной социальной услуги в полном объеме;</w:t>
      </w:r>
    </w:p>
    <w:p>
      <w:pPr>
        <w:pStyle w:val="0"/>
        <w:spacing w:before="240" w:lineRule="auto"/>
        <w:ind w:firstLine="540"/>
        <w:jc w:val="both"/>
      </w:pPr>
      <w:r>
        <w:rPr>
          <w:sz w:val="24"/>
        </w:rPr>
        <w:t xml:space="preserve">2) письменное заявление гражданина об отказе в предоставлении срочных социальных услуг;</w:t>
      </w:r>
    </w:p>
    <w:p>
      <w:pPr>
        <w:pStyle w:val="0"/>
        <w:spacing w:before="240" w:lineRule="auto"/>
        <w:ind w:firstLine="540"/>
        <w:jc w:val="both"/>
      </w:pPr>
      <w:r>
        <w:rPr>
          <w:sz w:val="24"/>
        </w:rPr>
        <w:t xml:space="preserve">3) изменение обстоятельств, на основании которых гражданин был признан нуждающимся в предоставлении срочных социальных услуг, вследствие улучшения его жизнедеятельности и (или) расширения его возможностей самостоятельно обеспечивать свои основные жизненные потребности;</w:t>
      </w:r>
    </w:p>
    <w:p>
      <w:pPr>
        <w:pStyle w:val="0"/>
        <w:spacing w:before="240" w:lineRule="auto"/>
        <w:ind w:firstLine="540"/>
        <w:jc w:val="both"/>
      </w:pPr>
      <w:r>
        <w:rPr>
          <w:sz w:val="24"/>
        </w:rPr>
        <w:t xml:space="preserve">4) смерть гражданина или ликвидация (прекращение деятельности) поставщика социальных услуг;</w:t>
      </w:r>
    </w:p>
    <w:p>
      <w:pPr>
        <w:pStyle w:val="0"/>
        <w:spacing w:before="240" w:lineRule="auto"/>
        <w:ind w:firstLine="540"/>
        <w:jc w:val="both"/>
      </w:pPr>
      <w:r>
        <w:rPr>
          <w:sz w:val="24"/>
        </w:rPr>
        <w:t xml:space="preserve">5) решение суда о признании гражданина безвестно отсутствующим или умершим;</w:t>
      </w:r>
    </w:p>
    <w:p>
      <w:pPr>
        <w:pStyle w:val="0"/>
        <w:spacing w:before="240" w:lineRule="auto"/>
        <w:ind w:firstLine="540"/>
        <w:jc w:val="both"/>
      </w:pPr>
      <w:r>
        <w:rPr>
          <w:sz w:val="24"/>
        </w:rPr>
        <w:t xml:space="preserve">6) осуждение гражданина к отбыванию наказания в виде лишения свободы.</w:t>
      </w:r>
    </w:p>
    <w:p>
      <w:pPr>
        <w:pStyle w:val="0"/>
        <w:jc w:val="both"/>
      </w:pPr>
      <w:r>
        <w:rPr>
          <w:sz w:val="24"/>
        </w:rPr>
        <w:t xml:space="preserve">(п. 7.2 введен </w:t>
      </w:r>
      <w:hyperlink w:history="0" r:id="rId102" w:tooltip="Постановление Правительства Омской области от 24.05.2023 N 277-п &quot;О внесении изменений в отдельные постановления Правительства Омской области&quot; {КонсультантПлюс}">
        <w:r>
          <w:rPr>
            <w:sz w:val="24"/>
            <w:color w:val="0000ff"/>
          </w:rPr>
          <w:t xml:space="preserve">Постановлением</w:t>
        </w:r>
      </w:hyperlink>
      <w:r>
        <w:rPr>
          <w:sz w:val="24"/>
        </w:rPr>
        <w:t xml:space="preserve"> Правительства Омской области от 24.05.2023 N 277-п)</w:t>
      </w:r>
    </w:p>
    <w:p>
      <w:pPr>
        <w:pStyle w:val="0"/>
        <w:spacing w:before="240" w:lineRule="auto"/>
        <w:ind w:firstLine="540"/>
        <w:jc w:val="both"/>
      </w:pPr>
      <w:r>
        <w:rPr>
          <w:sz w:val="24"/>
        </w:rPr>
        <w:t xml:space="preserve">7.3. Поставщик социальных услуг при заключении договора бесплатно в доступной форме информирует гражданина или его законного представителя о его правах и обязанностях, видах социальных услуг, сроках, порядке и об условиях их предоставления, о тарифах на эти услуги и об их стоимости.</w:t>
      </w:r>
    </w:p>
    <w:p>
      <w:pPr>
        <w:pStyle w:val="0"/>
        <w:jc w:val="both"/>
      </w:pPr>
      <w:r>
        <w:rPr>
          <w:sz w:val="24"/>
        </w:rPr>
        <w:t xml:space="preserve">(п. 7.3 введен </w:t>
      </w:r>
      <w:hyperlink w:history="0" r:id="rId103" w:tooltip="Постановление Правительства Омской области от 24.05.2023 N 277-п &quot;О внесении изменений в отдельные постановления Правительства Омской области&quot; {КонсультантПлюс}">
        <w:r>
          <w:rPr>
            <w:sz w:val="24"/>
            <w:color w:val="0000ff"/>
          </w:rPr>
          <w:t xml:space="preserve">Постановлением</w:t>
        </w:r>
      </w:hyperlink>
      <w:r>
        <w:rPr>
          <w:sz w:val="24"/>
        </w:rPr>
        <w:t xml:space="preserve"> Правительства Омской области от 24.05.2023 N 277-п)</w:t>
      </w:r>
    </w:p>
    <w:p>
      <w:pPr>
        <w:pStyle w:val="0"/>
        <w:spacing w:before="240" w:lineRule="auto"/>
        <w:ind w:firstLine="540"/>
        <w:jc w:val="both"/>
      </w:pPr>
      <w:r>
        <w:rPr>
          <w:sz w:val="24"/>
        </w:rPr>
        <w:t xml:space="preserve">8. 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 если на дату обращения среднедушевой доход получателя социальных услуг, рассчитанный в соответствии с </w:t>
      </w:r>
      <w:hyperlink w:history="0" r:id="rId104"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частью 4 статьи 31</w:t>
        </w:r>
      </w:hyperlink>
      <w:r>
        <w:rPr>
          <w:sz w:val="24"/>
        </w:rPr>
        <w:t xml:space="preserve"> Федерального закона, превышает полуторную величину прожиточного минимума, установленного в Омской области для основных социально-демографических групп населения (за исключением получателей социальных услуг, указанных в </w:t>
      </w:r>
      <w:hyperlink w:history="0" r:id="rId105" w:tooltip="Закон Омской области от 04.07.2008 N 1061-ОЗ (ред. от 30.07.2026) &quot;Кодекс Омской области о социальной защите отдельных категорий граждан&quot; (принят Постановлением ЗС Омской области от 19.06.2008 N 225) {КонсультантПлюс}">
        <w:r>
          <w:rPr>
            <w:sz w:val="24"/>
            <w:color w:val="0000ff"/>
          </w:rPr>
          <w:t xml:space="preserve">статье 65</w:t>
        </w:r>
      </w:hyperlink>
      <w:r>
        <w:rPr>
          <w:sz w:val="24"/>
        </w:rPr>
        <w:t xml:space="preserve"> Кодекса Омской области о социальной защите отдельных категорий граждан).</w:t>
      </w:r>
    </w:p>
    <w:p>
      <w:pPr>
        <w:pStyle w:val="0"/>
        <w:jc w:val="both"/>
      </w:pPr>
      <w:r>
        <w:rPr>
          <w:sz w:val="24"/>
        </w:rPr>
        <w:t xml:space="preserve">(в ред. </w:t>
      </w:r>
      <w:hyperlink w:history="0" r:id="rId106" w:tooltip="Постановление Правительства Омской области от 09.03.2023 N 102-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Постановления</w:t>
        </w:r>
      </w:hyperlink>
      <w:r>
        <w:rPr>
          <w:sz w:val="24"/>
        </w:rPr>
        <w:t xml:space="preserve"> Правительства Омской области от 09.03.2023 N 102-п)</w:t>
      </w:r>
    </w:p>
    <w:p>
      <w:pPr>
        <w:pStyle w:val="0"/>
        <w:spacing w:before="240" w:lineRule="auto"/>
        <w:ind w:firstLine="540"/>
        <w:jc w:val="both"/>
      </w:pPr>
      <w:r>
        <w:rPr>
          <w:sz w:val="24"/>
        </w:rPr>
        <w:t xml:space="preserve">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 но не может превышать 50 процентов разницы между величиной среднедушевого дохода получателя социальной услуги и полуторной величиной прожиточного минимума, установленного в Омской области для основных социально-демографических групп населения.</w:t>
      </w:r>
    </w:p>
    <w:p>
      <w:pPr>
        <w:pStyle w:val="0"/>
        <w:spacing w:before="240" w:lineRule="auto"/>
        <w:ind w:firstLine="540"/>
        <w:jc w:val="both"/>
      </w:pPr>
      <w:r>
        <w:rPr>
          <w:sz w:val="24"/>
        </w:rPr>
        <w:t xml:space="preserve">9. Социальные услуги в стационарной форме социального обслуживания предоставляются их получателям за плату или частичную плату, за исключением получателей социальных услуг, указанных в </w:t>
      </w:r>
      <w:hyperlink w:history="0" r:id="rId107" w:tooltip="Закон Омской области от 04.07.2008 N 1061-ОЗ (ред. от 30.07.2026) &quot;Кодекс Омской области о социальной защите отдельных категорий граждан&quot; (принят Постановлением ЗС Омской области от 19.06.2008 N 225) {КонсультантПлюс}">
        <w:r>
          <w:rPr>
            <w:sz w:val="24"/>
            <w:color w:val="0000ff"/>
          </w:rPr>
          <w:t xml:space="preserve">статье 65</w:t>
        </w:r>
      </w:hyperlink>
      <w:r>
        <w:rPr>
          <w:sz w:val="24"/>
        </w:rPr>
        <w:t xml:space="preserve"> Кодекса Омской области о социальной защите отдельных категорий граждан.</w:t>
      </w:r>
    </w:p>
    <w:p>
      <w:pPr>
        <w:pStyle w:val="0"/>
        <w:spacing w:before="240" w:lineRule="auto"/>
        <w:ind w:firstLine="540"/>
        <w:jc w:val="both"/>
      </w:pPr>
      <w:r>
        <w:rPr>
          <w:sz w:val="24"/>
        </w:rPr>
        <w:t xml:space="preserve">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но не может превышать 75 процентов среднедушевого дохода получателя социальных услуг, рассчитанного в соответствии с </w:t>
      </w:r>
      <w:hyperlink w:history="0" r:id="rId10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частью 4 статьи 31</w:t>
        </w:r>
      </w:hyperlink>
      <w:r>
        <w:rPr>
          <w:sz w:val="24"/>
        </w:rPr>
        <w:t xml:space="preserve"> Федерального закона.</w:t>
      </w:r>
    </w:p>
    <w:p>
      <w:pPr>
        <w:pStyle w:val="0"/>
        <w:spacing w:before="240" w:lineRule="auto"/>
        <w:ind w:firstLine="540"/>
        <w:jc w:val="both"/>
      </w:pPr>
      <w:r>
        <w:rPr>
          <w:sz w:val="24"/>
        </w:rPr>
        <w:t xml:space="preserve">10. Поставщик социальных услуг вправе предоставлять получателям социальных услуг по их желанию, выраженному в письменной или электронной форме, дополнительные социальные услуги, не предусмотренные </w:t>
      </w:r>
      <w:hyperlink w:history="0" r:id="rId109" w:tooltip="Закон Омской области от 04.07.2008 N 1061-ОЗ (ред. от 30.07.2026) &quot;Кодекс Омской области о социальной защите отдельных категорий граждан&quot; (принят Постановлением ЗС Омской области от 19.06.2008 N 225) {КонсультантПлюс}">
        <w:r>
          <w:rPr>
            <w:sz w:val="24"/>
            <w:color w:val="0000ff"/>
          </w:rPr>
          <w:t xml:space="preserve">перечнем</w:t>
        </w:r>
      </w:hyperlink>
      <w:r>
        <w:rPr>
          <w:sz w:val="24"/>
        </w:rPr>
        <w:t xml:space="preserve"> социальных услуг, предоставляемых поставщиками социальных услуг в Омской области, утвержденным Кодексом Омской области о социальной защите отдельных категорий граждан, за плату.</w:t>
      </w:r>
    </w:p>
    <w:p>
      <w:pPr>
        <w:pStyle w:val="0"/>
        <w:spacing w:before="240" w:lineRule="auto"/>
        <w:ind w:firstLine="540"/>
        <w:jc w:val="both"/>
      </w:pPr>
      <w:r>
        <w:rPr>
          <w:sz w:val="24"/>
        </w:rPr>
        <w:t xml:space="preserve">11. Поставщик социальных услуг вправе отказать получателю социальных услуг в предоставлении социальных услуг в случае нарушения им условий договора.</w:t>
      </w:r>
    </w:p>
    <w:p>
      <w:pPr>
        <w:pStyle w:val="0"/>
        <w:spacing w:before="240" w:lineRule="auto"/>
        <w:ind w:firstLine="540"/>
        <w:jc w:val="both"/>
      </w:pPr>
      <w:r>
        <w:rPr>
          <w:sz w:val="24"/>
        </w:rPr>
        <w:t xml:space="preserve">12.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установленных в соответствии с </w:t>
      </w:r>
      <w:hyperlink w:history="0" r:id="rId110"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частью 3 статьи 18</w:t>
        </w:r>
      </w:hyperlink>
      <w:r>
        <w:rPr>
          <w:sz w:val="24"/>
        </w:rPr>
        <w:t xml:space="preserve"> Федерального закона (далее - медицинские противопоказания). Такой отказ возможен только при наличии соответствующего заключения уполномоченной медицинской организации, выдаваемого по форме, утвержденной Министерством здравоохранения Российской Федерации.</w:t>
      </w:r>
    </w:p>
    <w:p>
      <w:pPr>
        <w:pStyle w:val="0"/>
        <w:spacing w:before="240" w:lineRule="auto"/>
        <w:ind w:firstLine="540"/>
        <w:jc w:val="both"/>
      </w:pPr>
      <w:r>
        <w:rPr>
          <w:sz w:val="24"/>
        </w:rPr>
        <w:t xml:space="preserve">Предоставление социальных услуг в форме социального обслуживания на дому, или в полустационарной форме, или в стационарной форме возобновляется после получения заключения уполномоченной медицинской организации об отсутствии медицинских противопоказаний.</w:t>
      </w:r>
    </w:p>
    <w:p>
      <w:pPr>
        <w:pStyle w:val="0"/>
        <w:spacing w:before="240" w:lineRule="auto"/>
        <w:ind w:firstLine="540"/>
        <w:jc w:val="both"/>
      </w:pPr>
      <w:r>
        <w:rPr>
          <w:sz w:val="24"/>
        </w:rPr>
        <w:t xml:space="preserve">В случае, если гражданину или получателю социальных услуг отказано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поставщики социальных услуг информируют медицинскую организацию по месту жительства гражданина или получателя социальных услуг о необходимости оказания ему медицинской помощи, в том числе медицинского наблюдения, посредством информационного взаимодействия не позднее 5 рабочих дней со дня представления поставщику социальных услуг заключения уполномоченной медицинской организации о наличии медицинских противопоказаний.</w:t>
      </w:r>
    </w:p>
    <w:p>
      <w:pPr>
        <w:pStyle w:val="0"/>
        <w:jc w:val="both"/>
      </w:pPr>
      <w:r>
        <w:rPr>
          <w:sz w:val="24"/>
        </w:rPr>
        <w:t xml:space="preserve">(п. 12 в ред. </w:t>
      </w:r>
      <w:hyperlink w:history="0" r:id="rId111" w:tooltip="Постановление Правительства Омской области от 09.03.2023 N 102-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Постановления</w:t>
        </w:r>
      </w:hyperlink>
      <w:r>
        <w:rPr>
          <w:sz w:val="24"/>
        </w:rPr>
        <w:t xml:space="preserve"> Правительства Омской области от 09.03.2023 N 102-п)</w:t>
      </w:r>
    </w:p>
    <w:p>
      <w:pPr>
        <w:pStyle w:val="0"/>
        <w:spacing w:before="240" w:lineRule="auto"/>
        <w:ind w:firstLine="540"/>
        <w:jc w:val="both"/>
      </w:pPr>
      <w:r>
        <w:rPr>
          <w:sz w:val="24"/>
        </w:rPr>
        <w:t xml:space="preserve">12.1. Информация о предоставляемых (предоставленных) социальных услугах поставщиками социальных услуг может быть получена в государственной информационной системе "Единая централизованная цифровая платформа в социальной сфере" (далее - единая цифровая платформа). Размещение на единой цифровой платформе указанной информации обеспечивается территориальным органом Министерства в соответствии с законодательством.</w:t>
      </w:r>
    </w:p>
    <w:p>
      <w:pPr>
        <w:pStyle w:val="0"/>
        <w:jc w:val="both"/>
      </w:pPr>
      <w:r>
        <w:rPr>
          <w:sz w:val="24"/>
        </w:rPr>
        <w:t xml:space="preserve">(п. 12.1 в ред. </w:t>
      </w:r>
      <w:hyperlink w:history="0" r:id="rId112" w:tooltip="Постановление Правительства Омской области от 13.03.2024 N 139-п &quot;О внесении изменений в отдельные постановления Правительства Омской области&quot; {КонсультантПлюс}">
        <w:r>
          <w:rPr>
            <w:sz w:val="24"/>
            <w:color w:val="0000ff"/>
          </w:rPr>
          <w:t xml:space="preserve">Постановления</w:t>
        </w:r>
      </w:hyperlink>
      <w:r>
        <w:rPr>
          <w:sz w:val="24"/>
        </w:rPr>
        <w:t xml:space="preserve"> Правительства Омской области от 13.03.2024 N 139-п)</w:t>
      </w:r>
    </w:p>
    <w:p>
      <w:pPr>
        <w:pStyle w:val="0"/>
        <w:spacing w:before="240" w:lineRule="auto"/>
        <w:ind w:firstLine="540"/>
        <w:jc w:val="both"/>
      </w:pPr>
      <w:r>
        <w:rPr>
          <w:sz w:val="24"/>
        </w:rPr>
        <w:t xml:space="preserve">13. Получатель социальных услуг либо его законный представитель вправе отказаться от социальных услуг. Отказ оформляется в порядке, предусмотренном </w:t>
      </w:r>
      <w:hyperlink w:history="0" r:id="rId113"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частью 1 статьи 18</w:t>
        </w:r>
      </w:hyperlink>
      <w:r>
        <w:rPr>
          <w:sz w:val="24"/>
        </w:rPr>
        <w:t xml:space="preserve"> Федерального закона.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Порядку предоставления</w:t>
      </w:r>
    </w:p>
    <w:p>
      <w:pPr>
        <w:pStyle w:val="0"/>
        <w:jc w:val="right"/>
      </w:pPr>
      <w:r>
        <w:rPr>
          <w:sz w:val="24"/>
        </w:rPr>
        <w:t xml:space="preserve">социальных услуг поставщиками</w:t>
      </w:r>
    </w:p>
    <w:p>
      <w:pPr>
        <w:pStyle w:val="0"/>
        <w:jc w:val="right"/>
      </w:pPr>
      <w:r>
        <w:rPr>
          <w:sz w:val="24"/>
        </w:rPr>
        <w:t xml:space="preserve">социальных услуг</w:t>
      </w:r>
    </w:p>
    <w:p>
      <w:pPr>
        <w:pStyle w:val="0"/>
        <w:jc w:val="both"/>
      </w:pPr>
      <w:r>
        <w:rPr>
          <w:sz w:val="24"/>
        </w:rPr>
      </w:r>
    </w:p>
    <w:bookmarkStart w:id="136" w:name="P136"/>
    <w:bookmarkEnd w:id="136"/>
    <w:p>
      <w:pPr>
        <w:pStyle w:val="2"/>
        <w:jc w:val="center"/>
      </w:pPr>
      <w:r>
        <w:rPr>
          <w:sz w:val="24"/>
        </w:rPr>
        <w:t xml:space="preserve">СТАНДАРТ</w:t>
      </w:r>
    </w:p>
    <w:p>
      <w:pPr>
        <w:pStyle w:val="2"/>
        <w:jc w:val="center"/>
      </w:pPr>
      <w:r>
        <w:rPr>
          <w:sz w:val="24"/>
        </w:rPr>
        <w:t xml:space="preserve">социальных услуг, предоставляемых в форме социального</w:t>
      </w:r>
    </w:p>
    <w:p>
      <w:pPr>
        <w:pStyle w:val="2"/>
        <w:jc w:val="center"/>
      </w:pPr>
      <w:r>
        <w:rPr>
          <w:sz w:val="24"/>
        </w:rPr>
        <w:t xml:space="preserve">обслуживания на дому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Омской области от 24.10.2024 </w:t>
            </w:r>
            <w:hyperlink w:history="0" r:id="rId114" w:tooltip="Постановление Правительства Омской области от 24.10.2024 N 597-п &quot;О внесении изменений в отдельные постановления Правительства Омской области&quot; {КонсультантПлюс}">
              <w:r>
                <w:rPr>
                  <w:sz w:val="24"/>
                  <w:color w:val="0000ff"/>
                </w:rPr>
                <w:t xml:space="preserve">N 597-п</w:t>
              </w:r>
            </w:hyperlink>
            <w:r>
              <w:rPr>
                <w:sz w:val="24"/>
                <w:color w:val="392c69"/>
              </w:rPr>
              <w:t xml:space="preserve">,</w:t>
            </w:r>
          </w:p>
          <w:p>
            <w:pPr>
              <w:pStyle w:val="0"/>
              <w:jc w:val="center"/>
            </w:pPr>
            <w:r>
              <w:rPr>
                <w:sz w:val="24"/>
                <w:color w:val="392c69"/>
              </w:rPr>
              <w:t xml:space="preserve">от 20.08.2026 </w:t>
            </w:r>
            <w:hyperlink w:history="0" r:id="rId115" w:tooltip="Постановление Правительства Омской области от 20.08.2026 N 327-п &quot;О внесении изменений в отдельные постановления Правительства Омской области&quot; {КонсультантПлюс}">
              <w:r>
                <w:rPr>
                  <w:sz w:val="24"/>
                  <w:color w:val="0000ff"/>
                </w:rPr>
                <w:t xml:space="preserve">N 327-п</w:t>
              </w:r>
            </w:hyperlink>
            <w:r>
              <w:rPr>
                <w:sz w:val="24"/>
                <w:color w:val="392c69"/>
              </w:rPr>
              <w:t xml:space="preserve">, от 03.09.2026 </w:t>
            </w:r>
            <w:hyperlink w:history="0" r:id="rId116"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N 347-п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984"/>
        <w:gridCol w:w="2665"/>
        <w:gridCol w:w="1871"/>
        <w:gridCol w:w="2154"/>
        <w:gridCol w:w="2154"/>
        <w:gridCol w:w="2098"/>
      </w:tblGrid>
      <w:tr>
        <w:tc>
          <w:tcPr>
            <w:tcW w:w="680" w:type="dxa"/>
          </w:tcPr>
          <w:p>
            <w:pPr>
              <w:pStyle w:val="0"/>
              <w:jc w:val="center"/>
            </w:pPr>
            <w:r>
              <w:rPr>
                <w:sz w:val="24"/>
              </w:rPr>
              <w:t xml:space="preserve">N п/п</w:t>
            </w:r>
          </w:p>
        </w:tc>
        <w:tc>
          <w:tcPr>
            <w:tcW w:w="1984" w:type="dxa"/>
          </w:tcPr>
          <w:p>
            <w:pPr>
              <w:pStyle w:val="0"/>
              <w:jc w:val="center"/>
            </w:pPr>
            <w:r>
              <w:rPr>
                <w:sz w:val="24"/>
              </w:rPr>
              <w:t xml:space="preserve">Наименование социальной услуги</w:t>
            </w:r>
          </w:p>
        </w:tc>
        <w:tc>
          <w:tcPr>
            <w:tcW w:w="2665" w:type="dxa"/>
          </w:tcPr>
          <w:p>
            <w:pPr>
              <w:pStyle w:val="0"/>
              <w:jc w:val="center"/>
            </w:pPr>
            <w:r>
              <w:rPr>
                <w:sz w:val="24"/>
              </w:rPr>
              <w:t xml:space="preserve">Описание социальной услуги, в том числе ее объем и периодичность</w:t>
            </w:r>
          </w:p>
        </w:tc>
        <w:tc>
          <w:tcPr>
            <w:tcW w:w="1871" w:type="dxa"/>
          </w:tcPr>
          <w:p>
            <w:pPr>
              <w:pStyle w:val="0"/>
              <w:jc w:val="center"/>
            </w:pPr>
            <w:r>
              <w:rPr>
                <w:sz w:val="24"/>
              </w:rPr>
              <w:t xml:space="preserve">Сроки предоставления социальной услуги</w:t>
            </w:r>
          </w:p>
        </w:tc>
        <w:tc>
          <w:tcPr>
            <w:tcW w:w="2154" w:type="dxa"/>
          </w:tcPr>
          <w:p>
            <w:pPr>
              <w:pStyle w:val="0"/>
              <w:jc w:val="center"/>
            </w:pPr>
            <w:r>
              <w:rPr>
                <w:sz w:val="24"/>
              </w:rPr>
              <w:t xml:space="preserve">Подушевой норматив финансирования социальной услуги, руб.</w:t>
            </w:r>
          </w:p>
        </w:tc>
        <w:tc>
          <w:tcPr>
            <w:tcW w:w="2154" w:type="dxa"/>
          </w:tcPr>
          <w:p>
            <w:pPr>
              <w:pStyle w:val="0"/>
              <w:jc w:val="center"/>
            </w:pPr>
            <w:r>
              <w:rPr>
                <w:sz w:val="24"/>
              </w:rPr>
              <w:t xml:space="preserve">Показатели качества и оценка результатов предоставления социальной услуги</w:t>
            </w:r>
          </w:p>
        </w:tc>
        <w:tc>
          <w:tcPr>
            <w:tcW w:w="2098"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tcW w:w="680" w:type="dxa"/>
          </w:tcPr>
          <w:p>
            <w:pPr>
              <w:pStyle w:val="0"/>
              <w:jc w:val="center"/>
            </w:pPr>
            <w:r>
              <w:rPr>
                <w:sz w:val="24"/>
              </w:rPr>
              <w:t xml:space="preserve">1</w:t>
            </w:r>
          </w:p>
        </w:tc>
        <w:tc>
          <w:tcPr>
            <w:tcW w:w="1984" w:type="dxa"/>
          </w:tcPr>
          <w:p>
            <w:pPr>
              <w:pStyle w:val="0"/>
              <w:jc w:val="center"/>
            </w:pPr>
            <w:r>
              <w:rPr>
                <w:sz w:val="24"/>
              </w:rPr>
              <w:t xml:space="preserve">2</w:t>
            </w:r>
          </w:p>
        </w:tc>
        <w:tc>
          <w:tcPr>
            <w:tcW w:w="2665" w:type="dxa"/>
          </w:tcPr>
          <w:p>
            <w:pPr>
              <w:pStyle w:val="0"/>
              <w:jc w:val="center"/>
            </w:pPr>
            <w:r>
              <w:rPr>
                <w:sz w:val="24"/>
              </w:rPr>
              <w:t xml:space="preserve">3</w:t>
            </w:r>
          </w:p>
        </w:tc>
        <w:tc>
          <w:tcPr>
            <w:tcW w:w="1871" w:type="dxa"/>
          </w:tcPr>
          <w:p>
            <w:pPr>
              <w:pStyle w:val="0"/>
              <w:jc w:val="center"/>
            </w:pPr>
            <w:r>
              <w:rPr>
                <w:sz w:val="24"/>
              </w:rPr>
              <w:t xml:space="preserve">4</w:t>
            </w:r>
          </w:p>
        </w:tc>
        <w:tc>
          <w:tcPr>
            <w:tcW w:w="2154" w:type="dxa"/>
          </w:tcPr>
          <w:p>
            <w:pPr>
              <w:pStyle w:val="0"/>
              <w:jc w:val="center"/>
            </w:pPr>
            <w:r>
              <w:rPr>
                <w:sz w:val="24"/>
              </w:rPr>
              <w:t xml:space="preserve">5</w:t>
            </w:r>
          </w:p>
        </w:tc>
        <w:tc>
          <w:tcPr>
            <w:tcW w:w="2154" w:type="dxa"/>
          </w:tcPr>
          <w:p>
            <w:pPr>
              <w:pStyle w:val="0"/>
              <w:jc w:val="center"/>
            </w:pPr>
            <w:r>
              <w:rPr>
                <w:sz w:val="24"/>
              </w:rPr>
              <w:t xml:space="preserve">6</w:t>
            </w:r>
          </w:p>
        </w:tc>
        <w:tc>
          <w:tcPr>
            <w:tcW w:w="2098" w:type="dxa"/>
          </w:tcPr>
          <w:p>
            <w:pPr>
              <w:pStyle w:val="0"/>
              <w:jc w:val="center"/>
            </w:pPr>
            <w:r>
              <w:rPr>
                <w:sz w:val="24"/>
              </w:rPr>
              <w:t xml:space="preserve">7</w:t>
            </w:r>
          </w:p>
        </w:tc>
      </w:tr>
      <w:tr>
        <w:tc>
          <w:tcPr>
            <w:gridSpan w:val="7"/>
            <w:tcW w:w="13606" w:type="dxa"/>
          </w:tcPr>
          <w:p>
            <w:pPr>
              <w:pStyle w:val="0"/>
              <w:outlineLvl w:val="2"/>
              <w:jc w:val="center"/>
            </w:pPr>
            <w:r>
              <w:rPr>
                <w:sz w:val="24"/>
              </w:rPr>
              <w:t xml:space="preserve">1. Социально-бытовые услуги</w:t>
            </w:r>
          </w:p>
        </w:tc>
      </w:tr>
      <w:tr>
        <w:tc>
          <w:tcPr>
            <w:tcW w:w="680" w:type="dxa"/>
          </w:tcPr>
          <w:p>
            <w:pPr>
              <w:pStyle w:val="0"/>
              <w:jc w:val="center"/>
            </w:pPr>
            <w:r>
              <w:rPr>
                <w:sz w:val="24"/>
              </w:rPr>
              <w:t xml:space="preserve">1</w:t>
            </w:r>
          </w:p>
        </w:tc>
        <w:tc>
          <w:tcPr>
            <w:tcW w:w="1984" w:type="dxa"/>
          </w:tcPr>
          <w:p>
            <w:pPr>
              <w:pStyle w:val="0"/>
            </w:pPr>
            <w:r>
              <w:rPr>
                <w:sz w:val="24"/>
              </w:rPr>
              <w:t xml:space="preserve">Покупка за счет средств получателей социальных услуг и доставка на дом:</w:t>
            </w:r>
          </w:p>
        </w:tc>
        <w:tc>
          <w:tcPr>
            <w:tcW w:w="2665" w:type="dxa"/>
          </w:tcPr>
          <w:p>
            <w:pPr>
              <w:pStyle w:val="0"/>
            </w:pPr>
            <w:r>
              <w:rPr>
                <w:sz w:val="24"/>
              </w:rPr>
              <w:t xml:space="preserve">Социальная услуга предусматривает покупку за счет средств получателя социальных услуг и доставку на дом продуктов питания, промышленных товаров первой необходимости, средств санитарии и гигиены, средств ухода, книг, газет, журналов из магазинов и с рынков, расположенных по месту жительства получателя социальных услуг, с соблюдением норм предельно допустимых нагрузок при подъеме и перемещении тяжестей вручную, предусмотренных законодательством (далее - нормы допустимой нагрузки)</w:t>
            </w:r>
          </w:p>
        </w:tc>
        <w:tc>
          <w:tcPr>
            <w:tcW w:w="1871" w:type="dxa"/>
            <w:vMerge w:val="restart"/>
          </w:tcPr>
          <w:p>
            <w:pPr>
              <w:pStyle w:val="0"/>
            </w:pPr>
            <w:r>
              <w:rPr>
                <w:sz w:val="24"/>
              </w:rPr>
              <w:t xml:space="preserve">В срок, определенный индивидуальной программой предоставления социальных услуг (далее - индивидуальная программа)</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Своевременное приобретение продуктов питания, промышленных товаров первой необходимости, средств санитарии и гигиены, средств ухода, книг, газет, журналов.</w:t>
            </w:r>
          </w:p>
          <w:p>
            <w:pPr>
              <w:pStyle w:val="0"/>
            </w:pPr>
            <w:r>
              <w:rPr>
                <w:sz w:val="24"/>
              </w:rPr>
              <w:t xml:space="preserve">Приобретаемые продукты питания должны быть качественными и соответствовать требованиям к остаточным срокам годности, санитарно-гигиеническим требованиям</w:t>
            </w:r>
          </w:p>
        </w:tc>
      </w:tr>
      <w:tr>
        <w:tc>
          <w:tcPr>
            <w:tcW w:w="680" w:type="dxa"/>
          </w:tcPr>
          <w:p>
            <w:pPr>
              <w:pStyle w:val="0"/>
              <w:jc w:val="center"/>
            </w:pPr>
            <w:r>
              <w:rPr>
                <w:sz w:val="24"/>
              </w:rPr>
              <w:t xml:space="preserve">1.1</w:t>
            </w:r>
          </w:p>
        </w:tc>
        <w:tc>
          <w:tcPr>
            <w:tcW w:w="1984" w:type="dxa"/>
          </w:tcPr>
          <w:p>
            <w:pPr>
              <w:pStyle w:val="0"/>
            </w:pPr>
            <w:r>
              <w:rPr>
                <w:sz w:val="24"/>
              </w:rPr>
              <w:t xml:space="preserve">продуктов питания</w:t>
            </w:r>
          </w:p>
        </w:tc>
        <w:tc>
          <w:tcPr>
            <w:tcW w:w="2665" w:type="dxa"/>
          </w:tcPr>
          <w:p>
            <w:pPr>
              <w:pStyle w:val="0"/>
            </w:pPr>
            <w:r>
              <w:rPr>
                <w:sz w:val="24"/>
              </w:rPr>
              <w:t xml:space="preserve">предоставляется по мере необходимости, но не более 2 раз в неделю продолжительностью не более 20 минут за 1 раз</w:t>
            </w:r>
          </w:p>
        </w:tc>
        <w:tc>
          <w:tcPr>
            <w:vMerge w:val="continue"/>
          </w:tcPr>
          <w:p/>
        </w:tc>
        <w:tc>
          <w:tcPr>
            <w:tcW w:w="2154" w:type="dxa"/>
          </w:tcPr>
          <w:p>
            <w:pPr>
              <w:pStyle w:val="0"/>
              <w:jc w:val="both"/>
            </w:pPr>
            <w:r>
              <w:rPr>
                <w:sz w:val="24"/>
              </w:rPr>
              <w:t xml:space="preserve">86,65</w:t>
            </w:r>
          </w:p>
        </w:tc>
        <w:tc>
          <w:tcPr>
            <w:vMerge w:val="continue"/>
          </w:tcPr>
          <w:p/>
        </w:tc>
        <w:tc>
          <w:tcPr>
            <w:vMerge w:val="continue"/>
          </w:tcPr>
          <w:p/>
        </w:tc>
      </w:tr>
      <w:tr>
        <w:tc>
          <w:tcPr>
            <w:tcW w:w="680" w:type="dxa"/>
          </w:tcPr>
          <w:p>
            <w:pPr>
              <w:pStyle w:val="0"/>
              <w:jc w:val="center"/>
            </w:pPr>
            <w:r>
              <w:rPr>
                <w:sz w:val="24"/>
              </w:rPr>
              <w:t xml:space="preserve">1.2</w:t>
            </w:r>
          </w:p>
        </w:tc>
        <w:tc>
          <w:tcPr>
            <w:tcW w:w="1984" w:type="dxa"/>
          </w:tcPr>
          <w:p>
            <w:pPr>
              <w:pStyle w:val="0"/>
            </w:pPr>
            <w:r>
              <w:rPr>
                <w:sz w:val="24"/>
              </w:rPr>
              <w:t xml:space="preserve">промышленных товаров первой необходимости, средств санитарии и гигиены, средств ухода</w:t>
            </w:r>
          </w:p>
        </w:tc>
        <w:tc>
          <w:tcPr>
            <w:tcW w:w="2665" w:type="dxa"/>
          </w:tcPr>
          <w:p>
            <w:pPr>
              <w:pStyle w:val="0"/>
            </w:pPr>
            <w:r>
              <w:rPr>
                <w:sz w:val="24"/>
              </w:rPr>
              <w:t xml:space="preserve">предоставляется по мере необходимости, но не более 2 раз в месяц продолжительностью не более 20 минут за 1 раз</w:t>
            </w:r>
          </w:p>
        </w:tc>
        <w:tc>
          <w:tcPr>
            <w:vMerge w:val="continue"/>
          </w:tcPr>
          <w:p/>
        </w:tc>
        <w:tc>
          <w:tcPr>
            <w:tcW w:w="2154" w:type="dxa"/>
          </w:tcPr>
          <w:p>
            <w:pPr>
              <w:pStyle w:val="0"/>
            </w:pPr>
            <w:r>
              <w:rPr>
                <w:sz w:val="24"/>
              </w:rPr>
              <w:t xml:space="preserve">86,65</w:t>
            </w:r>
          </w:p>
        </w:tc>
        <w:tc>
          <w:tcPr>
            <w:vMerge w:val="continue"/>
          </w:tcPr>
          <w:p/>
        </w:tc>
        <w:tc>
          <w:tcPr>
            <w:vMerge w:val="continue"/>
          </w:tcPr>
          <w:p/>
        </w:tc>
      </w:tr>
      <w:tr>
        <w:tc>
          <w:tcPr>
            <w:tcW w:w="680" w:type="dxa"/>
          </w:tcPr>
          <w:p>
            <w:pPr>
              <w:pStyle w:val="0"/>
              <w:jc w:val="center"/>
            </w:pPr>
            <w:r>
              <w:rPr>
                <w:sz w:val="24"/>
              </w:rPr>
              <w:t xml:space="preserve">1.3</w:t>
            </w:r>
          </w:p>
        </w:tc>
        <w:tc>
          <w:tcPr>
            <w:tcW w:w="1984" w:type="dxa"/>
          </w:tcPr>
          <w:p>
            <w:pPr>
              <w:pStyle w:val="0"/>
            </w:pPr>
            <w:r>
              <w:rPr>
                <w:sz w:val="24"/>
              </w:rPr>
              <w:t xml:space="preserve">книг, газет, журналов</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20 минут за 1 раз</w:t>
            </w:r>
          </w:p>
        </w:tc>
        <w:tc>
          <w:tcPr>
            <w:vMerge w:val="continue"/>
          </w:tcPr>
          <w:p/>
        </w:tc>
        <w:tc>
          <w:tcPr>
            <w:tcW w:w="2154" w:type="dxa"/>
          </w:tcPr>
          <w:p>
            <w:pPr>
              <w:pStyle w:val="0"/>
            </w:pPr>
            <w:r>
              <w:rPr>
                <w:sz w:val="24"/>
              </w:rPr>
              <w:t xml:space="preserve">86,65</w:t>
            </w:r>
          </w:p>
        </w:tc>
        <w:tc>
          <w:tcPr>
            <w:vMerge w:val="continue"/>
          </w:tcPr>
          <w:p/>
        </w:tc>
        <w:tc>
          <w:tcPr>
            <w:vMerge w:val="continue"/>
          </w:tcPr>
          <w:p/>
        </w:tc>
      </w:tr>
      <w:tr>
        <w:tc>
          <w:tcPr>
            <w:tcW w:w="680" w:type="dxa"/>
          </w:tcPr>
          <w:p>
            <w:pPr>
              <w:pStyle w:val="0"/>
              <w:jc w:val="center"/>
            </w:pPr>
            <w:r>
              <w:rPr>
                <w:sz w:val="24"/>
              </w:rPr>
              <w:t xml:space="preserve">2</w:t>
            </w:r>
          </w:p>
        </w:tc>
        <w:tc>
          <w:tcPr>
            <w:tcW w:w="1984" w:type="dxa"/>
          </w:tcPr>
          <w:p>
            <w:pPr>
              <w:pStyle w:val="0"/>
            </w:pPr>
            <w:r>
              <w:rPr>
                <w:sz w:val="24"/>
              </w:rPr>
              <w:t xml:space="preserve">Помощь в приготовлении пищи, в том числе:</w:t>
            </w:r>
          </w:p>
        </w:tc>
        <w:tc>
          <w:tcPr>
            <w:tcW w:w="2665" w:type="dxa"/>
          </w:tcPr>
          <w:p>
            <w:pPr>
              <w:pStyle w:val="0"/>
            </w:pPr>
            <w:r>
              <w:rPr>
                <w:sz w:val="24"/>
              </w:rPr>
              <w:t xml:space="preserve">Социальная услуга предусматривает подготовку (чистку, нарезку овощей, мяса, рыбы и других продуктов) и приготовление блюд при использовании продуктов питания и кухонных принадлежностей получателя социальных услуг</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осуществляться с соблюдением санитарно-гигиенических норм и правил</w:t>
            </w:r>
          </w:p>
        </w:tc>
      </w:tr>
      <w:tr>
        <w:tc>
          <w:tcPr>
            <w:tcW w:w="680" w:type="dxa"/>
          </w:tcPr>
          <w:p>
            <w:pPr>
              <w:pStyle w:val="0"/>
              <w:jc w:val="center"/>
            </w:pPr>
            <w:r>
              <w:rPr>
                <w:sz w:val="24"/>
              </w:rPr>
              <w:t xml:space="preserve">2.1</w:t>
            </w:r>
          </w:p>
        </w:tc>
        <w:tc>
          <w:tcPr>
            <w:tcW w:w="1984" w:type="dxa"/>
          </w:tcPr>
          <w:p>
            <w:pPr>
              <w:pStyle w:val="0"/>
            </w:pPr>
            <w:r>
              <w:rPr>
                <w:sz w:val="24"/>
              </w:rPr>
              <w:t xml:space="preserve">подготовка продуктов</w:t>
            </w:r>
          </w:p>
        </w:tc>
        <w:tc>
          <w:tcPr>
            <w:tcW w:w="2665" w:type="dxa"/>
          </w:tcPr>
          <w:p>
            <w:pPr>
              <w:pStyle w:val="0"/>
            </w:pPr>
            <w:r>
              <w:rPr>
                <w:sz w:val="24"/>
              </w:rPr>
              <w:t xml:space="preserve">предоставляется по мере необходимости, но не более 2 раз в неделю до 1 кг продуктов продолжительностью не более 9 минут за 1 раз</w:t>
            </w:r>
          </w:p>
        </w:tc>
        <w:tc>
          <w:tcPr>
            <w:vMerge w:val="continue"/>
          </w:tcPr>
          <w:p/>
        </w:tc>
        <w:tc>
          <w:tcPr>
            <w:tcW w:w="2154" w:type="dxa"/>
          </w:tcPr>
          <w:p>
            <w:pPr>
              <w:pStyle w:val="0"/>
            </w:pPr>
            <w:r>
              <w:rPr>
                <w:sz w:val="24"/>
              </w:rPr>
              <w:t xml:space="preserve">38,99</w:t>
            </w:r>
          </w:p>
        </w:tc>
        <w:tc>
          <w:tcPr>
            <w:vMerge w:val="continue"/>
          </w:tcPr>
          <w:p/>
        </w:tc>
        <w:tc>
          <w:tcPr>
            <w:vMerge w:val="continue"/>
          </w:tcPr>
          <w:p/>
        </w:tc>
      </w:tr>
      <w:tr>
        <w:tc>
          <w:tcPr>
            <w:tcW w:w="680" w:type="dxa"/>
          </w:tcPr>
          <w:p>
            <w:pPr>
              <w:pStyle w:val="0"/>
              <w:jc w:val="center"/>
            </w:pPr>
            <w:r>
              <w:rPr>
                <w:sz w:val="24"/>
              </w:rPr>
              <w:t xml:space="preserve">2.2</w:t>
            </w:r>
          </w:p>
        </w:tc>
        <w:tc>
          <w:tcPr>
            <w:tcW w:w="1984" w:type="dxa"/>
          </w:tcPr>
          <w:p>
            <w:pPr>
              <w:pStyle w:val="0"/>
            </w:pPr>
            <w:r>
              <w:rPr>
                <w:sz w:val="24"/>
              </w:rPr>
              <w:t xml:space="preserve">приготовление блюда</w:t>
            </w:r>
          </w:p>
        </w:tc>
        <w:tc>
          <w:tcPr>
            <w:tcW w:w="2665" w:type="dxa"/>
          </w:tcPr>
          <w:p>
            <w:pPr>
              <w:pStyle w:val="0"/>
            </w:pPr>
            <w:r>
              <w:rPr>
                <w:sz w:val="24"/>
              </w:rPr>
              <w:t xml:space="preserve">предоставляется по мере необходимости, но не более 2 раз в неделю продолжительностью не более 10 минут за 1 раз, 1 блюдо на выбор: суп (на готовом бульоне), каша, гарнир</w:t>
            </w:r>
          </w:p>
        </w:tc>
        <w:tc>
          <w:tcPr>
            <w:vMerge w:val="continue"/>
          </w:tcPr>
          <w:p/>
        </w:tc>
        <w:tc>
          <w:tcPr>
            <w:tcW w:w="2154" w:type="dxa"/>
          </w:tcPr>
          <w:p>
            <w:pPr>
              <w:pStyle w:val="0"/>
            </w:pPr>
            <w:r>
              <w:rPr>
                <w:sz w:val="24"/>
              </w:rPr>
              <w:t xml:space="preserve">43,32</w:t>
            </w:r>
          </w:p>
        </w:tc>
        <w:tc>
          <w:tcPr>
            <w:vMerge w:val="continue"/>
          </w:tcPr>
          <w:p/>
        </w:tc>
        <w:tc>
          <w:tcPr>
            <w:vMerge w:val="continue"/>
          </w:tcPr>
          <w:p/>
        </w:tc>
      </w:tr>
      <w:tr>
        <w:tc>
          <w:tcPr>
            <w:tcW w:w="680" w:type="dxa"/>
          </w:tcPr>
          <w:p>
            <w:pPr>
              <w:pStyle w:val="0"/>
              <w:jc w:val="center"/>
            </w:pPr>
            <w:r>
              <w:rPr>
                <w:sz w:val="24"/>
              </w:rPr>
              <w:t xml:space="preserve">3</w:t>
            </w:r>
          </w:p>
        </w:tc>
        <w:tc>
          <w:tcPr>
            <w:tcW w:w="1984" w:type="dxa"/>
          </w:tcPr>
          <w:p>
            <w:pPr>
              <w:pStyle w:val="0"/>
            </w:pPr>
            <w:r>
              <w:rPr>
                <w:sz w:val="24"/>
              </w:rPr>
              <w:t xml:space="preserve">Оплата за счет средств получателей социальных услуг жилищно-коммунальных услуг и услуг связи, в том числе:</w:t>
            </w:r>
          </w:p>
        </w:tc>
        <w:tc>
          <w:tcPr>
            <w:tcW w:w="2665" w:type="dxa"/>
          </w:tcPr>
          <w:p>
            <w:pPr>
              <w:pStyle w:val="0"/>
            </w:pPr>
            <w:r>
              <w:rPr>
                <w:sz w:val="24"/>
              </w:rPr>
              <w:t xml:space="preserve">Социальная услуга предусматривает снятие показаний с приборов учета получателя социальных услуг, заполнение квитанций на оплату жилищно-коммунальных услуг и услуг связи, оплату указанных услуг за счет средств получателя социальных услуг</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обеспечивать правильное заполнение квитанций на оплату жилищно-коммунальных услуг и услуг связи, а также своевременность их оплаты</w:t>
            </w:r>
          </w:p>
        </w:tc>
      </w:tr>
      <w:tr>
        <w:tc>
          <w:tcPr>
            <w:tcW w:w="680" w:type="dxa"/>
          </w:tcPr>
          <w:p>
            <w:pPr>
              <w:pStyle w:val="0"/>
              <w:jc w:val="center"/>
            </w:pPr>
            <w:r>
              <w:rPr>
                <w:sz w:val="24"/>
              </w:rPr>
              <w:t xml:space="preserve">3.1</w:t>
            </w:r>
          </w:p>
        </w:tc>
        <w:tc>
          <w:tcPr>
            <w:tcW w:w="1984" w:type="dxa"/>
          </w:tcPr>
          <w:p>
            <w:pPr>
              <w:pStyle w:val="0"/>
            </w:pPr>
            <w:r>
              <w:rPr>
                <w:sz w:val="24"/>
              </w:rPr>
              <w:t xml:space="preserve">заполнение квитанций</w:t>
            </w:r>
          </w:p>
        </w:tc>
        <w:tc>
          <w:tcPr>
            <w:tcW w:w="2665" w:type="dxa"/>
          </w:tcPr>
          <w:p>
            <w:pPr>
              <w:pStyle w:val="0"/>
            </w:pPr>
            <w:r>
              <w:rPr>
                <w:sz w:val="24"/>
              </w:rPr>
              <w:t xml:space="preserve">предоставляется по мере необходимости, но не более 1 раза в месяц для каждого вида услуг продолжительностью не более 5 минут за 1 раз</w:t>
            </w:r>
          </w:p>
        </w:tc>
        <w:tc>
          <w:tcPr>
            <w:vMerge w:val="continue"/>
          </w:tcPr>
          <w:p/>
        </w:tc>
        <w:tc>
          <w:tcPr>
            <w:tcW w:w="2154" w:type="dxa"/>
          </w:tcPr>
          <w:p>
            <w:pPr>
              <w:pStyle w:val="0"/>
            </w:pPr>
            <w:r>
              <w:rPr>
                <w:sz w:val="24"/>
              </w:rPr>
              <w:t xml:space="preserve">21,66</w:t>
            </w:r>
          </w:p>
        </w:tc>
        <w:tc>
          <w:tcPr>
            <w:vMerge w:val="continue"/>
          </w:tcPr>
          <w:p/>
        </w:tc>
        <w:tc>
          <w:tcPr>
            <w:vMerge w:val="continue"/>
          </w:tcPr>
          <w:p/>
        </w:tc>
      </w:tr>
      <w:tr>
        <w:tc>
          <w:tcPr>
            <w:tcW w:w="680" w:type="dxa"/>
          </w:tcPr>
          <w:p>
            <w:pPr>
              <w:pStyle w:val="0"/>
              <w:jc w:val="center"/>
            </w:pPr>
            <w:r>
              <w:rPr>
                <w:sz w:val="24"/>
              </w:rPr>
              <w:t xml:space="preserve">3.2</w:t>
            </w:r>
          </w:p>
        </w:tc>
        <w:tc>
          <w:tcPr>
            <w:tcW w:w="1984" w:type="dxa"/>
          </w:tcPr>
          <w:p>
            <w:pPr>
              <w:pStyle w:val="0"/>
            </w:pPr>
            <w:r>
              <w:rPr>
                <w:sz w:val="24"/>
              </w:rPr>
              <w:t xml:space="preserve">оплата квитанций</w:t>
            </w:r>
          </w:p>
        </w:tc>
        <w:tc>
          <w:tcPr>
            <w:tcW w:w="2665" w:type="dxa"/>
          </w:tcPr>
          <w:p>
            <w:pPr>
              <w:pStyle w:val="0"/>
            </w:pPr>
            <w:r>
              <w:rPr>
                <w:sz w:val="24"/>
              </w:rPr>
              <w:t xml:space="preserve">предоставляется по мере необходимости, но не более 2 раз в месяц продолжительностью не более 20 минут за 1 раз</w:t>
            </w:r>
          </w:p>
        </w:tc>
        <w:tc>
          <w:tcPr>
            <w:vMerge w:val="continue"/>
          </w:tcPr>
          <w:p/>
        </w:tc>
        <w:tc>
          <w:tcPr>
            <w:tcW w:w="2154" w:type="dxa"/>
          </w:tcPr>
          <w:p>
            <w:pPr>
              <w:pStyle w:val="0"/>
            </w:pPr>
            <w:r>
              <w:rPr>
                <w:sz w:val="24"/>
              </w:rPr>
              <w:t xml:space="preserve">86,65</w:t>
            </w:r>
          </w:p>
        </w:tc>
        <w:tc>
          <w:tcPr>
            <w:vMerge w:val="continue"/>
          </w:tcPr>
          <w:p/>
        </w:tc>
        <w:tc>
          <w:tcPr>
            <w:vMerge w:val="continue"/>
          </w:tcPr>
          <w:p/>
        </w:tc>
      </w:tr>
      <w:tr>
        <w:tc>
          <w:tcPr>
            <w:tcW w:w="680" w:type="dxa"/>
          </w:tcPr>
          <w:p>
            <w:pPr>
              <w:pStyle w:val="0"/>
              <w:jc w:val="center"/>
            </w:pPr>
            <w:r>
              <w:rPr>
                <w:sz w:val="24"/>
              </w:rPr>
              <w:t xml:space="preserve">4</w:t>
            </w:r>
          </w:p>
        </w:tc>
        <w:tc>
          <w:tcPr>
            <w:tcW w:w="1984" w:type="dxa"/>
          </w:tcPr>
          <w:p>
            <w:pPr>
              <w:pStyle w:val="0"/>
            </w:pPr>
            <w:r>
              <w:rPr>
                <w:sz w:val="24"/>
              </w:rPr>
              <w:t xml:space="preserve">Сдача за счет средств получателей социальных услуг вещей в стирку, химчистку, ремонт, обратная их доставка</w:t>
            </w:r>
          </w:p>
        </w:tc>
        <w:tc>
          <w:tcPr>
            <w:tcW w:w="2665" w:type="dxa"/>
          </w:tcPr>
          <w:p>
            <w:pPr>
              <w:pStyle w:val="0"/>
            </w:pPr>
            <w:r>
              <w:rPr>
                <w:sz w:val="24"/>
              </w:rPr>
              <w:t xml:space="preserve">Социальная услуга предусматривает сдачу (обратную доставку) за счет средств получателя социальных услуг вещей в стирку, химчистку, ремонтную мастерскую, другие организации бытового обслуживания при наличии соответствующих организаций по месту жительства получателя социальных услуг с соблюдением норм допустимой нагрузки.</w:t>
            </w:r>
          </w:p>
          <w:p>
            <w:pPr>
              <w:pStyle w:val="0"/>
            </w:pPr>
            <w:r>
              <w:rPr>
                <w:sz w:val="24"/>
              </w:rPr>
              <w:t xml:space="preserve">Предоставляется по мере необходимости, но не более 1 раза в месяц продолжительностью не более 30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129,97</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удовлетворение нужд и потребностей получателя социальных услуг в целях создания ему комфортных условий для жизнедеятельности</w:t>
            </w:r>
          </w:p>
        </w:tc>
      </w:tr>
      <w:tr>
        <w:tc>
          <w:tcPr>
            <w:tcW w:w="680" w:type="dxa"/>
          </w:tcPr>
          <w:p>
            <w:pPr>
              <w:pStyle w:val="0"/>
              <w:jc w:val="center"/>
            </w:pPr>
            <w:r>
              <w:rPr>
                <w:sz w:val="24"/>
              </w:rPr>
              <w:t xml:space="preserve">5</w:t>
            </w:r>
          </w:p>
        </w:tc>
        <w:tc>
          <w:tcPr>
            <w:tcW w:w="1984" w:type="dxa"/>
          </w:tcPr>
          <w:p>
            <w:pPr>
              <w:pStyle w:val="0"/>
            </w:pPr>
            <w:r>
              <w:rPr>
                <w:sz w:val="24"/>
              </w:rPr>
              <w:t xml:space="preserve">Покупка за счет средств получателей социальных услуг топлива, топка печей, обеспечение водой (в жилых помещениях без центрального отопления и (или) водоснабжения), в том числе:</w:t>
            </w:r>
          </w:p>
        </w:tc>
        <w:tc>
          <w:tcPr>
            <w:tcW w:w="2665" w:type="dxa"/>
          </w:tcPr>
          <w:p>
            <w:pPr>
              <w:pStyle w:val="0"/>
            </w:pPr>
            <w:r>
              <w:rPr>
                <w:sz w:val="24"/>
              </w:rPr>
              <w:t xml:space="preserve">Социальная услуга предусматривает покупку топлива получателю социальных услуг, проживающему в жилом помещении без центрального отопления и (или) водоснабжения, и оформление доставки в соответствующих организациях, топку печи, доставку воды получателю социальных услуг, проживающему в жилом помещении без водоснабжения, для приготовления пищи, санитарно-гигиенических и бытовых нужд с соблюдением норм допустимой нагрузки</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должна обеспечивать удовлетворение нужд и потребностей получателя социальных услуг в целях создания ему комфортных условий для жизнедеятельности</w:t>
            </w:r>
          </w:p>
        </w:tc>
      </w:tr>
      <w:tr>
        <w:tc>
          <w:tcPr>
            <w:tcW w:w="680" w:type="dxa"/>
          </w:tcPr>
          <w:p>
            <w:pPr>
              <w:pStyle w:val="0"/>
              <w:jc w:val="center"/>
            </w:pPr>
            <w:r>
              <w:rPr>
                <w:sz w:val="24"/>
              </w:rPr>
              <w:t xml:space="preserve">5.1</w:t>
            </w:r>
          </w:p>
        </w:tc>
        <w:tc>
          <w:tcPr>
            <w:tcW w:w="1984" w:type="dxa"/>
          </w:tcPr>
          <w:p>
            <w:pPr>
              <w:pStyle w:val="0"/>
            </w:pPr>
            <w:r>
              <w:rPr>
                <w:sz w:val="24"/>
              </w:rPr>
              <w:t xml:space="preserve">покупка топлива</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60 минут за 1 раз</w:t>
            </w:r>
          </w:p>
        </w:tc>
        <w:tc>
          <w:tcPr>
            <w:tcW w:w="1871" w:type="dxa"/>
            <w:tcBorders>
              <w:top w:val="nil"/>
              <w:bottom w:val="nil"/>
            </w:tcBorders>
            <w:vMerge w:val="restart"/>
          </w:tcPr>
          <w:p>
            <w:pPr>
              <w:pStyle w:val="0"/>
            </w:pPr>
            <w:r>
              <w:rPr>
                <w:sz w:val="24"/>
              </w:rPr>
            </w:r>
          </w:p>
        </w:tc>
        <w:tc>
          <w:tcPr>
            <w:tcW w:w="2154" w:type="dxa"/>
          </w:tcPr>
          <w:p>
            <w:pPr>
              <w:pStyle w:val="0"/>
            </w:pPr>
            <w:r>
              <w:rPr>
                <w:sz w:val="24"/>
              </w:rPr>
              <w:t xml:space="preserve">259,94</w:t>
            </w:r>
          </w:p>
        </w:tc>
        <w:tc>
          <w:tcPr>
            <w:tcW w:w="2154" w:type="dxa"/>
            <w:tcBorders>
              <w:top w:val="nil"/>
              <w:bottom w:val="nil"/>
            </w:tcBorders>
            <w:vMerge w:val="restart"/>
          </w:tcPr>
          <w:p>
            <w:pPr>
              <w:pStyle w:val="0"/>
            </w:pPr>
            <w:r>
              <w:rPr>
                <w:sz w:val="24"/>
              </w:rPr>
            </w:r>
          </w:p>
        </w:tc>
        <w:tc>
          <w:tcPr>
            <w:tcW w:w="2098" w:type="dxa"/>
            <w:tcBorders>
              <w:top w:val="nil"/>
              <w:bottom w:val="nil"/>
            </w:tcBorders>
            <w:vMerge w:val="restart"/>
          </w:tcPr>
          <w:p>
            <w:pPr>
              <w:pStyle w:val="0"/>
            </w:pPr>
            <w:r>
              <w:rPr>
                <w:sz w:val="24"/>
              </w:rPr>
            </w:r>
          </w:p>
        </w:tc>
      </w:tr>
      <w:tr>
        <w:tc>
          <w:tcPr>
            <w:tcW w:w="680" w:type="dxa"/>
          </w:tcPr>
          <w:p>
            <w:pPr>
              <w:pStyle w:val="0"/>
              <w:jc w:val="center"/>
            </w:pPr>
            <w:r>
              <w:rPr>
                <w:sz w:val="24"/>
              </w:rPr>
              <w:t xml:space="preserve">5.2</w:t>
            </w:r>
          </w:p>
        </w:tc>
        <w:tc>
          <w:tcPr>
            <w:tcW w:w="1984" w:type="dxa"/>
          </w:tcPr>
          <w:p>
            <w:pPr>
              <w:pStyle w:val="0"/>
            </w:pPr>
            <w:r>
              <w:rPr>
                <w:sz w:val="24"/>
              </w:rPr>
              <w:t xml:space="preserve">топка печи, в том числе</w:t>
            </w:r>
          </w:p>
        </w:tc>
        <w:tc>
          <w:tcPr>
            <w:tcW w:w="2665" w:type="dxa"/>
          </w:tcPr>
          <w:p>
            <w:pPr>
              <w:pStyle w:val="0"/>
            </w:pPr>
            <w:r>
              <w:rPr>
                <w:sz w:val="24"/>
              </w:rPr>
              <w:t xml:space="preserve">предусматривает доставку в дом из хозяйственных построек, принадлежащих получателю социальных услуг, угля, дров (в объеме не более 1 ведра угля либо не более 7 кг дров), укладку дров (угля) в печь, растопку печи, сбор золы инструментом получателя социальных услуг, вынос золы</w:t>
            </w:r>
          </w:p>
        </w:tc>
        <w:tc>
          <w:tcPr>
            <w:tcBorders>
              <w:top w:val="nil"/>
              <w:bottom w:val="nil"/>
            </w:tcBorders>
            <w:vMerge w:val="continue"/>
          </w:tcPr>
          <w:p/>
        </w:tc>
        <w:tc>
          <w:tcPr>
            <w:tcW w:w="2154" w:type="dxa"/>
          </w:tcPr>
          <w:p>
            <w:pPr>
              <w:pStyle w:val="0"/>
            </w:pPr>
            <w:r>
              <w:rPr>
                <w:sz w:val="24"/>
              </w:rPr>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5.2.1</w:t>
            </w:r>
          </w:p>
        </w:tc>
        <w:tc>
          <w:tcPr>
            <w:tcW w:w="1984" w:type="dxa"/>
          </w:tcPr>
          <w:p>
            <w:pPr>
              <w:pStyle w:val="0"/>
            </w:pPr>
            <w:r>
              <w:rPr>
                <w:sz w:val="24"/>
              </w:rPr>
              <w:t xml:space="preserve">доставка топлива в дом</w:t>
            </w:r>
          </w:p>
        </w:tc>
        <w:tc>
          <w:tcPr>
            <w:tcW w:w="2665" w:type="dxa"/>
          </w:tcPr>
          <w:p>
            <w:pPr>
              <w:pStyle w:val="0"/>
            </w:pPr>
            <w:r>
              <w:rPr>
                <w:sz w:val="24"/>
              </w:rPr>
              <w:t xml:space="preserve">предоставляется по мере необходимости, но не более 3 раз в неделю продолжительностью не более 10 минут за 1 раз</w:t>
            </w:r>
          </w:p>
        </w:tc>
        <w:tc>
          <w:tcPr>
            <w:tcBorders>
              <w:top w:val="nil"/>
              <w:bottom w:val="nil"/>
            </w:tcBorders>
            <w:vMerge w:val="continue"/>
          </w:tcPr>
          <w:p/>
        </w:tc>
        <w:tc>
          <w:tcPr>
            <w:tcW w:w="2154" w:type="dxa"/>
          </w:tcPr>
          <w:p>
            <w:pPr>
              <w:pStyle w:val="0"/>
            </w:pPr>
            <w:r>
              <w:rPr>
                <w:sz w:val="24"/>
              </w:rPr>
              <w:t xml:space="preserve">43,32</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5.2.2</w:t>
            </w:r>
          </w:p>
        </w:tc>
        <w:tc>
          <w:tcPr>
            <w:tcW w:w="1984" w:type="dxa"/>
          </w:tcPr>
          <w:p>
            <w:pPr>
              <w:pStyle w:val="0"/>
            </w:pPr>
            <w:r>
              <w:rPr>
                <w:sz w:val="24"/>
              </w:rPr>
              <w:t xml:space="preserve">растопка печи</w:t>
            </w:r>
          </w:p>
        </w:tc>
        <w:tc>
          <w:tcPr>
            <w:tcW w:w="2665" w:type="dxa"/>
          </w:tcPr>
          <w:p>
            <w:pPr>
              <w:pStyle w:val="0"/>
            </w:pPr>
            <w:r>
              <w:rPr>
                <w:sz w:val="24"/>
              </w:rPr>
              <w:t xml:space="preserve">предоставляется по мере необходимости, но не более 5 раз в неделю продолжительностью не более 5 минут за 1 раз</w:t>
            </w:r>
          </w:p>
        </w:tc>
        <w:tc>
          <w:tcPr>
            <w:tcBorders>
              <w:top w:val="nil"/>
              <w:bottom w:val="nil"/>
            </w:tcBorders>
            <w:vMerge w:val="continue"/>
          </w:tcPr>
          <w:p/>
        </w:tc>
        <w:tc>
          <w:tcPr>
            <w:tcW w:w="2154" w:type="dxa"/>
          </w:tcPr>
          <w:p>
            <w:pPr>
              <w:pStyle w:val="0"/>
            </w:pPr>
            <w:r>
              <w:rPr>
                <w:sz w:val="24"/>
              </w:rPr>
              <w:t xml:space="preserve">21,66</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5.2.3</w:t>
            </w:r>
          </w:p>
        </w:tc>
        <w:tc>
          <w:tcPr>
            <w:tcW w:w="1984" w:type="dxa"/>
          </w:tcPr>
          <w:p>
            <w:pPr>
              <w:pStyle w:val="0"/>
            </w:pPr>
            <w:r>
              <w:rPr>
                <w:sz w:val="24"/>
              </w:rPr>
              <w:t xml:space="preserve">вынос золы</w:t>
            </w:r>
          </w:p>
        </w:tc>
        <w:tc>
          <w:tcPr>
            <w:tcW w:w="2665" w:type="dxa"/>
          </w:tcPr>
          <w:p>
            <w:pPr>
              <w:pStyle w:val="0"/>
            </w:pPr>
            <w:r>
              <w:rPr>
                <w:sz w:val="24"/>
              </w:rPr>
              <w:t xml:space="preserve">предоставляется по мере необходимости, но не более 5 раз в неделю продолжительностью не более 6 минут за 1 раз</w:t>
            </w:r>
          </w:p>
        </w:tc>
        <w:tc>
          <w:tcPr>
            <w:tcBorders>
              <w:top w:val="nil"/>
              <w:bottom w:val="nil"/>
            </w:tcBorders>
            <w:vMerge w:val="continue"/>
          </w:tcPr>
          <w:p/>
        </w:tc>
        <w:tc>
          <w:tcPr>
            <w:tcW w:w="2154" w:type="dxa"/>
          </w:tcPr>
          <w:p>
            <w:pPr>
              <w:pStyle w:val="0"/>
            </w:pPr>
            <w:r>
              <w:rPr>
                <w:sz w:val="24"/>
              </w:rPr>
              <w:t xml:space="preserve">25,99</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5.3</w:t>
            </w:r>
          </w:p>
        </w:tc>
        <w:tc>
          <w:tcPr>
            <w:tcW w:w="1984" w:type="dxa"/>
          </w:tcPr>
          <w:p>
            <w:pPr>
              <w:pStyle w:val="0"/>
            </w:pPr>
            <w:r>
              <w:rPr>
                <w:sz w:val="24"/>
              </w:rPr>
              <w:t xml:space="preserve">обеспечение водой</w:t>
            </w:r>
          </w:p>
        </w:tc>
        <w:tc>
          <w:tcPr>
            <w:tcW w:w="2665" w:type="dxa"/>
          </w:tcPr>
          <w:p>
            <w:pPr>
              <w:pStyle w:val="0"/>
            </w:pPr>
            <w:r>
              <w:rPr>
                <w:sz w:val="24"/>
              </w:rPr>
              <w:t xml:space="preserve">предоставляется по мере необходимости, но не более 2 раз в неделю в объеме:</w:t>
            </w:r>
          </w:p>
          <w:p>
            <w:pPr>
              <w:pStyle w:val="0"/>
            </w:pPr>
            <w:r>
              <w:rPr>
                <w:sz w:val="24"/>
              </w:rPr>
              <w:t xml:space="preserve">40 литров при наличии у получателя социальных услуг фляги и тележки; не более 10 литров - при их отсутствии либо подъеме на второй и последующие этажи, продолжительностью не более 20 минут за 1 раз</w:t>
            </w:r>
          </w:p>
        </w:tc>
        <w:tc>
          <w:tcPr>
            <w:tcW w:w="1871" w:type="dxa"/>
            <w:tcBorders>
              <w:top w:val="nil"/>
            </w:tcBorders>
          </w:tcPr>
          <w:p>
            <w:pPr>
              <w:pStyle w:val="0"/>
            </w:pPr>
            <w:r>
              <w:rPr>
                <w:sz w:val="24"/>
              </w:rPr>
            </w:r>
          </w:p>
        </w:tc>
        <w:tc>
          <w:tcPr>
            <w:tcW w:w="2154" w:type="dxa"/>
          </w:tcPr>
          <w:p>
            <w:pPr>
              <w:pStyle w:val="0"/>
            </w:pPr>
            <w:r>
              <w:rPr>
                <w:sz w:val="24"/>
              </w:rPr>
              <w:t xml:space="preserve">86,65</w:t>
            </w:r>
          </w:p>
        </w:tc>
        <w:tc>
          <w:tcPr>
            <w:tcW w:w="2154" w:type="dxa"/>
            <w:tcBorders>
              <w:top w:val="nil"/>
            </w:tcBorders>
          </w:tcPr>
          <w:p>
            <w:pPr>
              <w:pStyle w:val="0"/>
            </w:pPr>
            <w:r>
              <w:rPr>
                <w:sz w:val="24"/>
              </w:rPr>
            </w:r>
          </w:p>
        </w:tc>
        <w:tc>
          <w:tcPr>
            <w:tcW w:w="2098" w:type="dxa"/>
            <w:tcBorders>
              <w:top w:val="nil"/>
            </w:tcBorders>
          </w:tcPr>
          <w:p>
            <w:pPr>
              <w:pStyle w:val="0"/>
            </w:pPr>
            <w:r>
              <w:rPr>
                <w:sz w:val="24"/>
              </w:rPr>
            </w:r>
          </w:p>
        </w:tc>
      </w:tr>
      <w:tr>
        <w:tc>
          <w:tcPr>
            <w:tcW w:w="680" w:type="dxa"/>
          </w:tcPr>
          <w:p>
            <w:pPr>
              <w:pStyle w:val="0"/>
              <w:jc w:val="center"/>
            </w:pPr>
            <w:r>
              <w:rPr>
                <w:sz w:val="24"/>
              </w:rPr>
              <w:t xml:space="preserve">6</w:t>
            </w:r>
          </w:p>
        </w:tc>
        <w:tc>
          <w:tcPr>
            <w:tcW w:w="1984" w:type="dxa"/>
          </w:tcPr>
          <w:p>
            <w:pPr>
              <w:pStyle w:val="0"/>
            </w:pPr>
            <w:r>
              <w:rPr>
                <w:sz w:val="24"/>
              </w:rPr>
              <w:t xml:space="preserve">Организация помощи в проведении ремонта жилых помещений</w:t>
            </w:r>
          </w:p>
        </w:tc>
        <w:tc>
          <w:tcPr>
            <w:tcW w:w="2665" w:type="dxa"/>
          </w:tcPr>
          <w:p>
            <w:pPr>
              <w:pStyle w:val="0"/>
            </w:pPr>
            <w:r>
              <w:rPr>
                <w:sz w:val="24"/>
              </w:rPr>
              <w:t xml:space="preserve">Социальная услуга предусматривает приобретение и доставку (организацию доставки) за счет средств получателя социальных услуг строительных материалов для ремонта жилого помещения получателя социальных услуг из магазинов и с рынков, расположенных по месту жительства получателя социальных услуг, с соблюдением норм допустимой нагрузки, содействие в поиске организаций и физических лиц, осуществляющих ремонтные работы.</w:t>
            </w:r>
          </w:p>
          <w:p>
            <w:pPr>
              <w:pStyle w:val="0"/>
            </w:pPr>
            <w:r>
              <w:rPr>
                <w:sz w:val="24"/>
              </w:rPr>
              <w:t xml:space="preserve">Предоставляется по мере необходимости, но не более 1 раза в год продолжительностью не более 60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259,94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удовлетворение нужд и потребностей получателя социальных услуг в целях создания ему комфортных условий для жизнедеятельности</w:t>
            </w:r>
          </w:p>
        </w:tc>
      </w:tr>
      <w:tr>
        <w:tc>
          <w:tcPr>
            <w:tcW w:w="680" w:type="dxa"/>
          </w:tcPr>
          <w:p>
            <w:pPr>
              <w:pStyle w:val="0"/>
              <w:jc w:val="center"/>
            </w:pPr>
            <w:r>
              <w:rPr>
                <w:sz w:val="24"/>
              </w:rPr>
              <w:t xml:space="preserve">7</w:t>
            </w:r>
          </w:p>
        </w:tc>
        <w:tc>
          <w:tcPr>
            <w:tcW w:w="1984" w:type="dxa"/>
          </w:tcPr>
          <w:p>
            <w:pPr>
              <w:pStyle w:val="0"/>
            </w:pPr>
            <w:r>
              <w:rPr>
                <w:sz w:val="24"/>
              </w:rPr>
              <w:t xml:space="preserve">Обеспечение кратковременного присмотра за детьми</w:t>
            </w:r>
          </w:p>
        </w:tc>
        <w:tc>
          <w:tcPr>
            <w:tcW w:w="2665" w:type="dxa"/>
          </w:tcPr>
          <w:p>
            <w:pPr>
              <w:pStyle w:val="0"/>
            </w:pPr>
            <w:r>
              <w:rPr>
                <w:sz w:val="24"/>
              </w:rPr>
              <w:t xml:space="preserve">Социальная услуга предусматривает присмотр за детьми получателя социальных услуг.</w:t>
            </w:r>
          </w:p>
          <w:p>
            <w:pPr>
              <w:pStyle w:val="0"/>
            </w:pPr>
            <w:r>
              <w:rPr>
                <w:sz w:val="24"/>
              </w:rPr>
              <w:t xml:space="preserve">Предоставляется по мере необходимости, но не более 2 раз в месяц продолжительностью не более 120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519,88</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предполагает кратковременное освобождение получателя социальных услуг и членов его семьи от обязанности по присмотру за детьми, позволяющее им заниматься другими делами дома и на работе</w:t>
            </w:r>
          </w:p>
        </w:tc>
      </w:tr>
      <w:tr>
        <w:tc>
          <w:tcPr>
            <w:tcW w:w="680" w:type="dxa"/>
          </w:tcPr>
          <w:p>
            <w:pPr>
              <w:pStyle w:val="0"/>
              <w:jc w:val="center"/>
            </w:pPr>
            <w:r>
              <w:rPr>
                <w:sz w:val="24"/>
              </w:rPr>
              <w:t xml:space="preserve">8</w:t>
            </w:r>
          </w:p>
        </w:tc>
        <w:tc>
          <w:tcPr>
            <w:tcW w:w="1984" w:type="dxa"/>
          </w:tcPr>
          <w:p>
            <w:pPr>
              <w:pStyle w:val="0"/>
            </w:pPr>
            <w:r>
              <w:rPr>
                <w:sz w:val="24"/>
              </w:rPr>
              <w:t xml:space="preserve">Уборка жилых помещений, в том числе:</w:t>
            </w:r>
          </w:p>
        </w:tc>
        <w:tc>
          <w:tcPr>
            <w:tcW w:w="2665" w:type="dxa"/>
          </w:tcPr>
          <w:p>
            <w:pPr>
              <w:pStyle w:val="0"/>
            </w:pPr>
            <w:r>
              <w:rPr>
                <w:sz w:val="24"/>
              </w:rPr>
              <w:t xml:space="preserve">Социальная услуга предусматривает уборку (мытье полов моющими средствами получателя социальных услуг, вытирание пыли с открытых поверхностей мебели, подоконника, чистку напольных покрытий пылесосом получателя социальных услуг либо веником) жилой комнаты, коридора, кухни, санитарного узла в пределах 33 кв.м общей площади жилого помещения на одного получателя социальных услуг, 42 кв.м - на двух получателей социальных услуг, 18 кв.м - на каждого члена семьи, состоящей из трех и более получателей социальных услуг</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должна осуществляться в соответствии с установленными законодательством санитарно-гигиеническими нормами и правилами, обеспечивать комфортные условия жизнедеятельности получателя социальных услуг</w:t>
            </w:r>
          </w:p>
        </w:tc>
      </w:tr>
      <w:tr>
        <w:tc>
          <w:tcPr>
            <w:tcW w:w="680" w:type="dxa"/>
          </w:tcPr>
          <w:p>
            <w:pPr>
              <w:pStyle w:val="0"/>
              <w:jc w:val="center"/>
            </w:pPr>
            <w:r>
              <w:rPr>
                <w:sz w:val="24"/>
              </w:rPr>
              <w:t xml:space="preserve">8.1</w:t>
            </w:r>
          </w:p>
        </w:tc>
        <w:tc>
          <w:tcPr>
            <w:tcW w:w="1984" w:type="dxa"/>
          </w:tcPr>
          <w:p>
            <w:pPr>
              <w:pStyle w:val="0"/>
            </w:pPr>
            <w:r>
              <w:rPr>
                <w:sz w:val="24"/>
              </w:rPr>
              <w:t xml:space="preserve">мытье полов</w:t>
            </w:r>
          </w:p>
        </w:tc>
        <w:tc>
          <w:tcPr>
            <w:tcW w:w="2665" w:type="dxa"/>
          </w:tcPr>
          <w:p>
            <w:pPr>
              <w:pStyle w:val="0"/>
            </w:pPr>
            <w:r>
              <w:rPr>
                <w:sz w:val="24"/>
              </w:rPr>
              <w:t xml:space="preserve">предоставляется по мере необходимости, но не более 1 раза в неделю продолжительностью не более 1,5 минуты на 1 кв.м</w:t>
            </w:r>
          </w:p>
        </w:tc>
        <w:tc>
          <w:tcPr>
            <w:tcW w:w="1871" w:type="dxa"/>
            <w:tcBorders>
              <w:top w:val="nil"/>
            </w:tcBorders>
            <w:vMerge w:val="restart"/>
          </w:tcPr>
          <w:p>
            <w:pPr>
              <w:pStyle w:val="0"/>
            </w:pPr>
            <w:r>
              <w:rPr>
                <w:sz w:val="24"/>
              </w:rPr>
            </w:r>
          </w:p>
        </w:tc>
        <w:tc>
          <w:tcPr>
            <w:tcW w:w="2154" w:type="dxa"/>
          </w:tcPr>
          <w:p>
            <w:pPr>
              <w:pStyle w:val="0"/>
            </w:pPr>
            <w:r>
              <w:rPr>
                <w:sz w:val="24"/>
              </w:rPr>
              <w:t xml:space="preserve">6,50</w:t>
            </w:r>
          </w:p>
        </w:tc>
        <w:tc>
          <w:tcPr>
            <w:tcW w:w="2154" w:type="dxa"/>
            <w:tcBorders>
              <w:top w:val="nil"/>
            </w:tcBorders>
            <w:vMerge w:val="restart"/>
          </w:tcPr>
          <w:p>
            <w:pPr>
              <w:pStyle w:val="0"/>
            </w:pPr>
            <w:r>
              <w:rPr>
                <w:sz w:val="24"/>
              </w:rPr>
            </w:r>
          </w:p>
        </w:tc>
        <w:tc>
          <w:tcPr>
            <w:tcW w:w="2098" w:type="dxa"/>
            <w:tcBorders>
              <w:top w:val="nil"/>
            </w:tcBorders>
            <w:vMerge w:val="restart"/>
          </w:tcPr>
          <w:p>
            <w:pPr>
              <w:pStyle w:val="0"/>
            </w:pPr>
            <w:r>
              <w:rPr>
                <w:sz w:val="24"/>
              </w:rPr>
            </w:r>
          </w:p>
        </w:tc>
      </w:tr>
      <w:tr>
        <w:tc>
          <w:tcPr>
            <w:tcW w:w="680" w:type="dxa"/>
          </w:tcPr>
          <w:p>
            <w:pPr>
              <w:pStyle w:val="0"/>
              <w:jc w:val="center"/>
            </w:pPr>
            <w:r>
              <w:rPr>
                <w:sz w:val="24"/>
              </w:rPr>
              <w:t xml:space="preserve">8.2</w:t>
            </w:r>
          </w:p>
        </w:tc>
        <w:tc>
          <w:tcPr>
            <w:tcW w:w="1984" w:type="dxa"/>
          </w:tcPr>
          <w:p>
            <w:pPr>
              <w:pStyle w:val="0"/>
            </w:pPr>
            <w:r>
              <w:rPr>
                <w:sz w:val="24"/>
              </w:rPr>
              <w:t xml:space="preserve">вытирание пыли</w:t>
            </w:r>
          </w:p>
        </w:tc>
        <w:tc>
          <w:tcPr>
            <w:tcW w:w="2665" w:type="dxa"/>
          </w:tcPr>
          <w:p>
            <w:pPr>
              <w:pStyle w:val="0"/>
            </w:pPr>
            <w:r>
              <w:rPr>
                <w:sz w:val="24"/>
              </w:rPr>
              <w:t xml:space="preserve">предоставляется по мере необходимости, но не более 1 раза в неделю продолжительностью не более 5 минут на 1 кв.м</w:t>
            </w:r>
          </w:p>
        </w:tc>
        <w:tc>
          <w:tcPr>
            <w:tcBorders>
              <w:top w:val="nil"/>
            </w:tcBorders>
            <w:vMerge w:val="continue"/>
          </w:tcPr>
          <w:p/>
        </w:tc>
        <w:tc>
          <w:tcPr>
            <w:tcW w:w="2154" w:type="dxa"/>
          </w:tcPr>
          <w:p>
            <w:pPr>
              <w:pStyle w:val="0"/>
            </w:pPr>
            <w:r>
              <w:rPr>
                <w:sz w:val="24"/>
              </w:rPr>
              <w:t xml:space="preserve">21,66</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8.3</w:t>
            </w:r>
          </w:p>
        </w:tc>
        <w:tc>
          <w:tcPr>
            <w:tcW w:w="1984" w:type="dxa"/>
          </w:tcPr>
          <w:p>
            <w:pPr>
              <w:pStyle w:val="0"/>
            </w:pPr>
            <w:r>
              <w:rPr>
                <w:sz w:val="24"/>
              </w:rPr>
              <w:t xml:space="preserve">чистка напольных покрытий</w:t>
            </w:r>
          </w:p>
        </w:tc>
        <w:tc>
          <w:tcPr>
            <w:tcW w:w="2665" w:type="dxa"/>
          </w:tcPr>
          <w:p>
            <w:pPr>
              <w:pStyle w:val="0"/>
            </w:pPr>
            <w:r>
              <w:rPr>
                <w:sz w:val="24"/>
              </w:rPr>
              <w:t xml:space="preserve">предоставляется по мере необходимости, но не более 1 раза в неделю продолжительностью не более 1,5 минуты на 1 кв.м</w:t>
            </w:r>
          </w:p>
        </w:tc>
        <w:tc>
          <w:tcPr>
            <w:tcBorders>
              <w:top w:val="nil"/>
            </w:tcBorders>
            <w:vMerge w:val="continue"/>
          </w:tcPr>
          <w:p/>
        </w:tc>
        <w:tc>
          <w:tcPr>
            <w:tcW w:w="2154" w:type="dxa"/>
          </w:tcPr>
          <w:p>
            <w:pPr>
              <w:pStyle w:val="0"/>
            </w:pPr>
            <w:r>
              <w:rPr>
                <w:sz w:val="24"/>
              </w:rPr>
              <w:t xml:space="preserve">6,50</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9</w:t>
            </w:r>
          </w:p>
        </w:tc>
        <w:tc>
          <w:tcPr>
            <w:tcW w:w="1984" w:type="dxa"/>
          </w:tcPr>
          <w:p>
            <w:pPr>
              <w:pStyle w:val="0"/>
            </w:pPr>
            <w:r>
              <w:rPr>
                <w:sz w:val="24"/>
              </w:rPr>
              <w:t xml:space="preserve">Предоставление гигиенических услуг получателям социальных услуг, не способным в силу возраста и (или) состояния здоровья самостоятельно осуществлять за собой уход, в том числе:</w:t>
            </w:r>
          </w:p>
        </w:tc>
        <w:tc>
          <w:tcPr>
            <w:tcW w:w="2665" w:type="dxa"/>
          </w:tcPr>
          <w:p>
            <w:pPr>
              <w:pStyle w:val="0"/>
            </w:pPr>
            <w:r>
              <w:rPr>
                <w:sz w:val="24"/>
              </w:rPr>
              <w:t xml:space="preserve">Социальная услуга предусматривает причесывание получателя социальных услуг его расческой, мытье (обтирание) лица, рук получателя социальных услуг его моющими средствами, стрижку ногтей на руках и ногах инструментом получателя социальных услуг, смену нательного и постельного белья</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производиться качественно, с соблюдением установленных законодательством санитарно-гигиенических норм и правил, с аккуратностью и осторожностью без причинения какого-либо вреда получателю социальных услуг</w:t>
            </w:r>
          </w:p>
        </w:tc>
      </w:tr>
      <w:tr>
        <w:tc>
          <w:tcPr>
            <w:tcW w:w="680" w:type="dxa"/>
          </w:tcPr>
          <w:p>
            <w:pPr>
              <w:pStyle w:val="0"/>
              <w:jc w:val="center"/>
            </w:pPr>
            <w:r>
              <w:rPr>
                <w:sz w:val="24"/>
              </w:rPr>
              <w:t xml:space="preserve">9.1</w:t>
            </w:r>
          </w:p>
        </w:tc>
        <w:tc>
          <w:tcPr>
            <w:tcW w:w="1984" w:type="dxa"/>
          </w:tcPr>
          <w:p>
            <w:pPr>
              <w:pStyle w:val="0"/>
            </w:pPr>
            <w:r>
              <w:rPr>
                <w:sz w:val="24"/>
              </w:rPr>
              <w:t xml:space="preserve">причесывание</w:t>
            </w:r>
          </w:p>
        </w:tc>
        <w:tc>
          <w:tcPr>
            <w:tcW w:w="2665" w:type="dxa"/>
          </w:tcPr>
          <w:p>
            <w:pPr>
              <w:pStyle w:val="0"/>
            </w:pPr>
            <w:r>
              <w:rPr>
                <w:sz w:val="24"/>
              </w:rPr>
              <w:t xml:space="preserve">предоставляется по мере необходимости, но не более 3 раз в неделю продолжительностью не более 2 минут за 1 раз</w:t>
            </w:r>
          </w:p>
        </w:tc>
        <w:tc>
          <w:tcPr>
            <w:vMerge w:val="continue"/>
          </w:tcPr>
          <w:p/>
        </w:tc>
        <w:tc>
          <w:tcPr>
            <w:tcW w:w="2154" w:type="dxa"/>
          </w:tcPr>
          <w:p>
            <w:pPr>
              <w:pStyle w:val="0"/>
            </w:pPr>
            <w:r>
              <w:rPr>
                <w:sz w:val="24"/>
              </w:rPr>
              <w:t xml:space="preserve">8,66</w:t>
            </w:r>
          </w:p>
        </w:tc>
        <w:tc>
          <w:tcPr>
            <w:vMerge w:val="continue"/>
          </w:tcPr>
          <w:p/>
        </w:tc>
        <w:tc>
          <w:tcPr>
            <w:vMerge w:val="continue"/>
          </w:tcPr>
          <w:p/>
        </w:tc>
      </w:tr>
      <w:tr>
        <w:tc>
          <w:tcPr>
            <w:tcW w:w="680" w:type="dxa"/>
          </w:tcPr>
          <w:p>
            <w:pPr>
              <w:pStyle w:val="0"/>
              <w:jc w:val="center"/>
            </w:pPr>
            <w:r>
              <w:rPr>
                <w:sz w:val="24"/>
              </w:rPr>
              <w:t xml:space="preserve">9.2</w:t>
            </w:r>
          </w:p>
        </w:tc>
        <w:tc>
          <w:tcPr>
            <w:tcW w:w="1984" w:type="dxa"/>
          </w:tcPr>
          <w:p>
            <w:pPr>
              <w:pStyle w:val="0"/>
            </w:pPr>
            <w:r>
              <w:rPr>
                <w:sz w:val="24"/>
              </w:rPr>
              <w:t xml:space="preserve">гигиена лица, рук</w:t>
            </w:r>
          </w:p>
        </w:tc>
        <w:tc>
          <w:tcPr>
            <w:tcW w:w="2665" w:type="dxa"/>
          </w:tcPr>
          <w:p>
            <w:pPr>
              <w:pStyle w:val="0"/>
            </w:pPr>
            <w:r>
              <w:rPr>
                <w:sz w:val="24"/>
              </w:rPr>
              <w:t xml:space="preserve">предоставляется по мере необходимости, но не более 3 раз в неделю продолжительностью не более 4 минут за 1 раз</w:t>
            </w:r>
          </w:p>
        </w:tc>
        <w:tc>
          <w:tcPr>
            <w:vMerge w:val="continue"/>
          </w:tcPr>
          <w:p/>
        </w:tc>
        <w:tc>
          <w:tcPr>
            <w:tcW w:w="2154" w:type="dxa"/>
          </w:tcPr>
          <w:p>
            <w:pPr>
              <w:pStyle w:val="0"/>
            </w:pPr>
            <w:r>
              <w:rPr>
                <w:sz w:val="24"/>
              </w:rPr>
              <w:t xml:space="preserve">17,33</w:t>
            </w:r>
          </w:p>
        </w:tc>
        <w:tc>
          <w:tcPr>
            <w:vMerge w:val="continue"/>
          </w:tcPr>
          <w:p/>
        </w:tc>
        <w:tc>
          <w:tcPr>
            <w:vMerge w:val="continue"/>
          </w:tcPr>
          <w:p/>
        </w:tc>
      </w:tr>
      <w:tr>
        <w:tc>
          <w:tcPr>
            <w:tcW w:w="680" w:type="dxa"/>
          </w:tcPr>
          <w:p>
            <w:pPr>
              <w:pStyle w:val="0"/>
              <w:jc w:val="center"/>
            </w:pPr>
            <w:r>
              <w:rPr>
                <w:sz w:val="24"/>
              </w:rPr>
              <w:t xml:space="preserve">9.3</w:t>
            </w:r>
          </w:p>
        </w:tc>
        <w:tc>
          <w:tcPr>
            <w:tcW w:w="1984" w:type="dxa"/>
          </w:tcPr>
          <w:p>
            <w:pPr>
              <w:pStyle w:val="0"/>
            </w:pPr>
            <w:r>
              <w:rPr>
                <w:sz w:val="24"/>
              </w:rPr>
              <w:t xml:space="preserve">стрижка ногтей на руках</w:t>
            </w:r>
          </w:p>
        </w:tc>
        <w:tc>
          <w:tcPr>
            <w:tcW w:w="2665" w:type="dxa"/>
          </w:tcPr>
          <w:p>
            <w:pPr>
              <w:pStyle w:val="0"/>
            </w:pPr>
            <w:r>
              <w:rPr>
                <w:sz w:val="24"/>
              </w:rPr>
              <w:t xml:space="preserve">предоставляется по мере необходимости, но не более 2 раз в месяц продолжительностью не более 10 минут за 1 раз</w:t>
            </w:r>
          </w:p>
        </w:tc>
        <w:tc>
          <w:tcPr>
            <w:vMerge w:val="continue"/>
          </w:tcPr>
          <w:p/>
        </w:tc>
        <w:tc>
          <w:tcPr>
            <w:tcW w:w="2154" w:type="dxa"/>
          </w:tcPr>
          <w:p>
            <w:pPr>
              <w:pStyle w:val="0"/>
            </w:pPr>
            <w:r>
              <w:rPr>
                <w:sz w:val="24"/>
              </w:rPr>
              <w:t xml:space="preserve">43,32</w:t>
            </w:r>
          </w:p>
        </w:tc>
        <w:tc>
          <w:tcPr>
            <w:vMerge w:val="continue"/>
          </w:tcPr>
          <w:p/>
        </w:tc>
        <w:tc>
          <w:tcPr>
            <w:vMerge w:val="continue"/>
          </w:tcPr>
          <w:p/>
        </w:tc>
      </w:tr>
      <w:tr>
        <w:tc>
          <w:tcPr>
            <w:tcW w:w="680" w:type="dxa"/>
          </w:tcPr>
          <w:p>
            <w:pPr>
              <w:pStyle w:val="0"/>
              <w:jc w:val="center"/>
            </w:pPr>
            <w:r>
              <w:rPr>
                <w:sz w:val="24"/>
              </w:rPr>
              <w:t xml:space="preserve">9.4</w:t>
            </w:r>
          </w:p>
        </w:tc>
        <w:tc>
          <w:tcPr>
            <w:tcW w:w="1984" w:type="dxa"/>
          </w:tcPr>
          <w:p>
            <w:pPr>
              <w:pStyle w:val="0"/>
            </w:pPr>
            <w:r>
              <w:rPr>
                <w:sz w:val="24"/>
              </w:rPr>
              <w:t xml:space="preserve">стрижка ногтей на ногах</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30 минут за 1 раз</w:t>
            </w:r>
          </w:p>
        </w:tc>
        <w:tc>
          <w:tcPr>
            <w:vMerge w:val="continue"/>
          </w:tcPr>
          <w:p/>
        </w:tc>
        <w:tc>
          <w:tcPr>
            <w:tcW w:w="2154" w:type="dxa"/>
          </w:tcPr>
          <w:p>
            <w:pPr>
              <w:pStyle w:val="0"/>
            </w:pPr>
            <w:r>
              <w:rPr>
                <w:sz w:val="24"/>
              </w:rPr>
              <w:t xml:space="preserve">129,97</w:t>
            </w:r>
          </w:p>
        </w:tc>
        <w:tc>
          <w:tcPr>
            <w:vMerge w:val="continue"/>
          </w:tcPr>
          <w:p/>
        </w:tc>
        <w:tc>
          <w:tcPr>
            <w:vMerge w:val="continue"/>
          </w:tcPr>
          <w:p/>
        </w:tc>
      </w:tr>
      <w:tr>
        <w:tc>
          <w:tcPr>
            <w:tcW w:w="680" w:type="dxa"/>
          </w:tcPr>
          <w:p>
            <w:pPr>
              <w:pStyle w:val="0"/>
              <w:jc w:val="center"/>
            </w:pPr>
            <w:r>
              <w:rPr>
                <w:sz w:val="24"/>
              </w:rPr>
              <w:t xml:space="preserve">9.5</w:t>
            </w:r>
          </w:p>
        </w:tc>
        <w:tc>
          <w:tcPr>
            <w:tcW w:w="1984" w:type="dxa"/>
          </w:tcPr>
          <w:p>
            <w:pPr>
              <w:pStyle w:val="0"/>
            </w:pPr>
            <w:r>
              <w:rPr>
                <w:sz w:val="24"/>
              </w:rPr>
              <w:t xml:space="preserve">смена нательного белья</w:t>
            </w:r>
          </w:p>
        </w:tc>
        <w:tc>
          <w:tcPr>
            <w:tcW w:w="2665" w:type="dxa"/>
          </w:tcPr>
          <w:p>
            <w:pPr>
              <w:pStyle w:val="0"/>
            </w:pPr>
            <w:r>
              <w:rPr>
                <w:sz w:val="24"/>
              </w:rPr>
              <w:t xml:space="preserve">предоставляется по мере необходимости, но не более 1 раза в неделю продолжительностью не более 10 минут за 1 раз</w:t>
            </w:r>
          </w:p>
        </w:tc>
        <w:tc>
          <w:tcPr>
            <w:vMerge w:val="continue"/>
          </w:tcPr>
          <w:p/>
        </w:tc>
        <w:tc>
          <w:tcPr>
            <w:tcW w:w="2154" w:type="dxa"/>
          </w:tcPr>
          <w:p>
            <w:pPr>
              <w:pStyle w:val="0"/>
            </w:pPr>
            <w:r>
              <w:rPr>
                <w:sz w:val="24"/>
              </w:rPr>
              <w:t xml:space="preserve">43,32</w:t>
            </w:r>
          </w:p>
        </w:tc>
        <w:tc>
          <w:tcPr>
            <w:vMerge w:val="continue"/>
          </w:tcPr>
          <w:p/>
        </w:tc>
        <w:tc>
          <w:tcPr>
            <w:vMerge w:val="continue"/>
          </w:tcPr>
          <w:p/>
        </w:tc>
      </w:tr>
      <w:tr>
        <w:tc>
          <w:tcPr>
            <w:tcW w:w="680" w:type="dxa"/>
          </w:tcPr>
          <w:p>
            <w:pPr>
              <w:pStyle w:val="0"/>
              <w:jc w:val="center"/>
            </w:pPr>
            <w:r>
              <w:rPr>
                <w:sz w:val="24"/>
              </w:rPr>
              <w:t xml:space="preserve">9.6</w:t>
            </w:r>
          </w:p>
        </w:tc>
        <w:tc>
          <w:tcPr>
            <w:tcW w:w="1984" w:type="dxa"/>
          </w:tcPr>
          <w:p>
            <w:pPr>
              <w:pStyle w:val="0"/>
            </w:pPr>
            <w:r>
              <w:rPr>
                <w:sz w:val="24"/>
              </w:rPr>
              <w:t xml:space="preserve">смена постельного белья</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13 минут за 1 раз</w:t>
            </w:r>
          </w:p>
        </w:tc>
        <w:tc>
          <w:tcPr>
            <w:vMerge w:val="continue"/>
          </w:tcPr>
          <w:p/>
        </w:tc>
        <w:tc>
          <w:tcPr>
            <w:tcW w:w="2154" w:type="dxa"/>
          </w:tcPr>
          <w:p>
            <w:pPr>
              <w:pStyle w:val="0"/>
            </w:pPr>
            <w:r>
              <w:rPr>
                <w:sz w:val="24"/>
              </w:rPr>
              <w:t xml:space="preserve">56,32</w:t>
            </w:r>
          </w:p>
        </w:tc>
        <w:tc>
          <w:tcPr>
            <w:vMerge w:val="continue"/>
          </w:tcPr>
          <w:p/>
        </w:tc>
        <w:tc>
          <w:tcPr>
            <w:vMerge w:val="continue"/>
          </w:tcPr>
          <w:p/>
        </w:tc>
      </w:tr>
      <w:tr>
        <w:tc>
          <w:tcPr>
            <w:tcW w:w="680" w:type="dxa"/>
          </w:tcPr>
          <w:p>
            <w:pPr>
              <w:pStyle w:val="0"/>
              <w:jc w:val="center"/>
            </w:pPr>
            <w:r>
              <w:rPr>
                <w:sz w:val="24"/>
              </w:rPr>
              <w:t xml:space="preserve">10</w:t>
            </w:r>
          </w:p>
        </w:tc>
        <w:tc>
          <w:tcPr>
            <w:tcW w:w="1984" w:type="dxa"/>
          </w:tcPr>
          <w:p>
            <w:pPr>
              <w:pStyle w:val="0"/>
            </w:pPr>
            <w:r>
              <w:rPr>
                <w:sz w:val="24"/>
              </w:rPr>
              <w:t xml:space="preserve">Отправка за счет средств получателей социальных услуг почтовой корреспонденции</w:t>
            </w:r>
          </w:p>
        </w:tc>
        <w:tc>
          <w:tcPr>
            <w:tcW w:w="2665" w:type="dxa"/>
          </w:tcPr>
          <w:p>
            <w:pPr>
              <w:pStyle w:val="0"/>
            </w:pPr>
            <w:r>
              <w:rPr>
                <w:sz w:val="24"/>
              </w:rPr>
              <w:t xml:space="preserve">Социальная услуга предусматривает приобретение конвертов и открыток, отправку писем, открыток, телеграмм за счет средств получателя социальных услуг, написание писем под диктовку, прочтение писем, телеграмм.</w:t>
            </w:r>
          </w:p>
          <w:p>
            <w:pPr>
              <w:pStyle w:val="0"/>
            </w:pPr>
            <w:r>
              <w:rPr>
                <w:sz w:val="24"/>
              </w:rPr>
              <w:t xml:space="preserve">Предоставляется по мере необходимости, но не более 1 раза в неделю продолжительностью не более 10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43,32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Приобретение конвертов и открыток, отправка почтовой корреспонденции осуществляются за счет средств получателя социальных услуг</w:t>
            </w:r>
          </w:p>
        </w:tc>
      </w:tr>
      <w:tr>
        <w:tc>
          <w:tcPr>
            <w:tcW w:w="680" w:type="dxa"/>
          </w:tcPr>
          <w:p>
            <w:pPr>
              <w:pStyle w:val="0"/>
              <w:jc w:val="center"/>
            </w:pPr>
            <w:r>
              <w:rPr>
                <w:sz w:val="24"/>
              </w:rPr>
              <w:t xml:space="preserve">11</w:t>
            </w:r>
          </w:p>
        </w:tc>
        <w:tc>
          <w:tcPr>
            <w:tcW w:w="1984" w:type="dxa"/>
          </w:tcPr>
          <w:p>
            <w:pPr>
              <w:pStyle w:val="0"/>
            </w:pPr>
            <w:r>
              <w:rPr>
                <w:sz w:val="24"/>
              </w:rPr>
              <w:t xml:space="preserve">Помощь в приеме пищи (кормление), в том числе:</w:t>
            </w:r>
          </w:p>
        </w:tc>
        <w:tc>
          <w:tcPr>
            <w:tcW w:w="2665" w:type="dxa"/>
          </w:tcPr>
          <w:p>
            <w:pPr>
              <w:pStyle w:val="0"/>
            </w:pPr>
            <w:r>
              <w:rPr>
                <w:sz w:val="24"/>
              </w:rPr>
              <w:t xml:space="preserve">Социальная услуга предусматривает подготовку пищи (разогрев пищи, нарезку хлеба, кипячение молока, приготовление чая) и помощь в приеме пищи (подачу пищи получателю социальных услуг, помощь в осуществлении приема пищи получателем социальных услуг).</w:t>
            </w:r>
          </w:p>
          <w:p>
            <w:pPr>
              <w:pStyle w:val="0"/>
            </w:pPr>
            <w:r>
              <w:rPr>
                <w:sz w:val="24"/>
              </w:rPr>
              <w:t xml:space="preserve">Предоставляется получателю социальных услуг, который не может самостоятельно принимать пищу</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выполняется с аккуратностью и осторожностью без причинения какого-либо вреда здоровью получателя социальных услуг</w:t>
            </w:r>
          </w:p>
        </w:tc>
      </w:tr>
      <w:tr>
        <w:tc>
          <w:tcPr>
            <w:tcW w:w="680" w:type="dxa"/>
          </w:tcPr>
          <w:p>
            <w:pPr>
              <w:pStyle w:val="0"/>
              <w:jc w:val="center"/>
            </w:pPr>
            <w:r>
              <w:rPr>
                <w:sz w:val="24"/>
              </w:rPr>
              <w:t xml:space="preserve">11.1</w:t>
            </w:r>
          </w:p>
        </w:tc>
        <w:tc>
          <w:tcPr>
            <w:tcW w:w="1984" w:type="dxa"/>
          </w:tcPr>
          <w:p>
            <w:pPr>
              <w:pStyle w:val="0"/>
            </w:pPr>
            <w:r>
              <w:rPr>
                <w:sz w:val="24"/>
              </w:rPr>
              <w:t xml:space="preserve">подготовка пищи</w:t>
            </w:r>
          </w:p>
        </w:tc>
        <w:tc>
          <w:tcPr>
            <w:tcW w:w="2665" w:type="dxa"/>
          </w:tcPr>
          <w:p>
            <w:pPr>
              <w:pStyle w:val="0"/>
            </w:pPr>
            <w:r>
              <w:rPr>
                <w:sz w:val="24"/>
              </w:rPr>
              <w:t xml:space="preserve">предоставляется по мере необходимости, но не более 5 раз в неделю продолжительностью не более 10 минут за 1 раз</w:t>
            </w:r>
          </w:p>
        </w:tc>
        <w:tc>
          <w:tcPr>
            <w:vMerge w:val="continue"/>
          </w:tcPr>
          <w:p/>
        </w:tc>
        <w:tc>
          <w:tcPr>
            <w:tcW w:w="2154" w:type="dxa"/>
          </w:tcPr>
          <w:p>
            <w:pPr>
              <w:pStyle w:val="0"/>
            </w:pPr>
            <w:r>
              <w:rPr>
                <w:sz w:val="24"/>
              </w:rPr>
              <w:t xml:space="preserve">43,32</w:t>
            </w:r>
          </w:p>
        </w:tc>
        <w:tc>
          <w:tcPr>
            <w:vMerge w:val="continue"/>
          </w:tcPr>
          <w:p/>
        </w:tc>
        <w:tc>
          <w:tcPr>
            <w:vMerge w:val="continue"/>
          </w:tcPr>
          <w:p/>
        </w:tc>
      </w:tr>
      <w:tr>
        <w:tc>
          <w:tcPr>
            <w:tcW w:w="680" w:type="dxa"/>
          </w:tcPr>
          <w:p>
            <w:pPr>
              <w:pStyle w:val="0"/>
              <w:jc w:val="center"/>
            </w:pPr>
            <w:r>
              <w:rPr>
                <w:sz w:val="24"/>
              </w:rPr>
              <w:t xml:space="preserve">11.2</w:t>
            </w:r>
          </w:p>
        </w:tc>
        <w:tc>
          <w:tcPr>
            <w:tcW w:w="1984" w:type="dxa"/>
          </w:tcPr>
          <w:p>
            <w:pPr>
              <w:pStyle w:val="0"/>
            </w:pPr>
            <w:r>
              <w:rPr>
                <w:sz w:val="24"/>
              </w:rPr>
              <w:t xml:space="preserve">помощь в приеме пищи</w:t>
            </w:r>
          </w:p>
        </w:tc>
        <w:tc>
          <w:tcPr>
            <w:tcW w:w="2665" w:type="dxa"/>
          </w:tcPr>
          <w:p>
            <w:pPr>
              <w:pStyle w:val="0"/>
            </w:pPr>
            <w:r>
              <w:rPr>
                <w:sz w:val="24"/>
              </w:rPr>
              <w:t xml:space="preserve">предоставляется не более 5 раз в неделю продолжительностью не более 10 минут за 1 раз</w:t>
            </w:r>
          </w:p>
        </w:tc>
        <w:tc>
          <w:tcPr>
            <w:vMerge w:val="continue"/>
          </w:tcPr>
          <w:p/>
        </w:tc>
        <w:tc>
          <w:tcPr>
            <w:tcW w:w="2154" w:type="dxa"/>
          </w:tcPr>
          <w:p>
            <w:pPr>
              <w:pStyle w:val="0"/>
            </w:pPr>
            <w:r>
              <w:rPr>
                <w:sz w:val="24"/>
              </w:rPr>
              <w:t xml:space="preserve">43,32</w:t>
            </w:r>
          </w:p>
        </w:tc>
        <w:tc>
          <w:tcPr>
            <w:vMerge w:val="continue"/>
          </w:tcPr>
          <w:p/>
        </w:tc>
        <w:tc>
          <w:tcPr>
            <w:vMerge w:val="continue"/>
          </w:tcPr>
          <w:p/>
        </w:tc>
      </w:tr>
      <w:tr>
        <w:tc>
          <w:tcPr>
            <w:gridSpan w:val="7"/>
            <w:tcW w:w="13606" w:type="dxa"/>
          </w:tcPr>
          <w:p>
            <w:pPr>
              <w:pStyle w:val="0"/>
              <w:outlineLvl w:val="2"/>
              <w:jc w:val="center"/>
            </w:pPr>
            <w:r>
              <w:rPr>
                <w:sz w:val="24"/>
              </w:rPr>
              <w:t xml:space="preserve">2. Социально-медицинские услуги</w:t>
            </w:r>
          </w:p>
        </w:tc>
      </w:tr>
      <w:tr>
        <w:tc>
          <w:tcPr>
            <w:tcW w:w="680" w:type="dxa"/>
          </w:tcPr>
          <w:p>
            <w:pPr>
              <w:pStyle w:val="0"/>
              <w:jc w:val="center"/>
            </w:pPr>
            <w:r>
              <w:rPr>
                <w:sz w:val="24"/>
              </w:rPr>
              <w:t xml:space="preserve">12</w:t>
            </w:r>
          </w:p>
        </w:tc>
        <w:tc>
          <w:tcPr>
            <w:tcW w:w="1984" w:type="dxa"/>
          </w:tcPr>
          <w:p>
            <w:pPr>
              <w:pStyle w:val="0"/>
            </w:pPr>
            <w:r>
              <w:rPr>
                <w:sz w:val="24"/>
              </w:rPr>
              <w:t xml:space="preserve">Выполнение процедур, связанных с организацией ухода, наблюдением за состоянием здоровья получателей социальных услуг, в том числе:</w:t>
            </w:r>
          </w:p>
        </w:tc>
        <w:tc>
          <w:tcPr>
            <w:tcW w:w="2665" w:type="dxa"/>
          </w:tcPr>
          <w:p>
            <w:pPr>
              <w:pStyle w:val="0"/>
            </w:pPr>
            <w:r>
              <w:rPr>
                <w:sz w:val="24"/>
              </w:rPr>
              <w:t xml:space="preserve">Социальная услуга предусматривает измерение температуры тела термометром получателя социальных услуг, измерение артериального давления тонометром получателя социальных услуг, контроль за приемом лекарственных препаратов для медицинского применения (далее - лекарственные препараты), поднос и вынос судна, ополаскивание судна, влажное обтирание и обмывание получателя социальных услуг его моющими средствами</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быть предоставлена с аккуратностью и осторожностью без причинения какого-либо вреда получателю социальных услуг</w:t>
            </w:r>
          </w:p>
        </w:tc>
      </w:tr>
      <w:tr>
        <w:tc>
          <w:tcPr>
            <w:tcW w:w="680" w:type="dxa"/>
          </w:tcPr>
          <w:p>
            <w:pPr>
              <w:pStyle w:val="0"/>
              <w:jc w:val="center"/>
            </w:pPr>
            <w:r>
              <w:rPr>
                <w:sz w:val="24"/>
              </w:rPr>
              <w:t xml:space="preserve">12.1</w:t>
            </w:r>
          </w:p>
        </w:tc>
        <w:tc>
          <w:tcPr>
            <w:tcW w:w="1984" w:type="dxa"/>
          </w:tcPr>
          <w:p>
            <w:pPr>
              <w:pStyle w:val="0"/>
            </w:pPr>
            <w:r>
              <w:rPr>
                <w:sz w:val="24"/>
              </w:rPr>
              <w:t xml:space="preserve">измерение температуры</w:t>
            </w:r>
          </w:p>
        </w:tc>
        <w:tc>
          <w:tcPr>
            <w:tcW w:w="2665" w:type="dxa"/>
          </w:tcPr>
          <w:p>
            <w:pPr>
              <w:pStyle w:val="0"/>
            </w:pPr>
            <w:r>
              <w:rPr>
                <w:sz w:val="24"/>
              </w:rPr>
              <w:t xml:space="preserve">предоставляется по мере необходимости, но не более 1 раза в день продолжительностью не более 5 минут за 1 раз</w:t>
            </w:r>
          </w:p>
        </w:tc>
        <w:tc>
          <w:tcPr>
            <w:vMerge w:val="continue"/>
          </w:tcPr>
          <w:p/>
        </w:tc>
        <w:tc>
          <w:tcPr>
            <w:tcW w:w="2154" w:type="dxa"/>
          </w:tcPr>
          <w:p>
            <w:pPr>
              <w:pStyle w:val="0"/>
            </w:pPr>
            <w:r>
              <w:rPr>
                <w:sz w:val="24"/>
              </w:rPr>
              <w:t xml:space="preserve">21,66</w:t>
            </w:r>
          </w:p>
        </w:tc>
        <w:tc>
          <w:tcPr>
            <w:vMerge w:val="continue"/>
          </w:tcPr>
          <w:p/>
        </w:tc>
        <w:tc>
          <w:tcPr>
            <w:vMerge w:val="continue"/>
          </w:tcPr>
          <w:p/>
        </w:tc>
      </w:tr>
      <w:tr>
        <w:tc>
          <w:tcPr>
            <w:tcW w:w="680" w:type="dxa"/>
          </w:tcPr>
          <w:p>
            <w:pPr>
              <w:pStyle w:val="0"/>
              <w:jc w:val="center"/>
            </w:pPr>
            <w:r>
              <w:rPr>
                <w:sz w:val="24"/>
              </w:rPr>
              <w:t xml:space="preserve">12.2</w:t>
            </w:r>
          </w:p>
        </w:tc>
        <w:tc>
          <w:tcPr>
            <w:tcW w:w="1984" w:type="dxa"/>
          </w:tcPr>
          <w:p>
            <w:pPr>
              <w:pStyle w:val="0"/>
            </w:pPr>
            <w:r>
              <w:rPr>
                <w:sz w:val="24"/>
              </w:rPr>
              <w:t xml:space="preserve">измерение артериального давления</w:t>
            </w:r>
          </w:p>
        </w:tc>
        <w:tc>
          <w:tcPr>
            <w:tcW w:w="2665" w:type="dxa"/>
          </w:tcPr>
          <w:p>
            <w:pPr>
              <w:pStyle w:val="0"/>
            </w:pPr>
            <w:r>
              <w:rPr>
                <w:sz w:val="24"/>
              </w:rPr>
              <w:t xml:space="preserve">предоставляется по мере необходимости, но не более 1 раза в день продолжительностью не более 5 минут за 1 раз</w:t>
            </w:r>
          </w:p>
        </w:tc>
        <w:tc>
          <w:tcPr>
            <w:vMerge w:val="continue"/>
          </w:tcPr>
          <w:p/>
        </w:tc>
        <w:tc>
          <w:tcPr>
            <w:tcW w:w="2154" w:type="dxa"/>
          </w:tcPr>
          <w:p>
            <w:pPr>
              <w:pStyle w:val="0"/>
            </w:pPr>
            <w:r>
              <w:rPr>
                <w:sz w:val="24"/>
              </w:rPr>
              <w:t xml:space="preserve">21,66</w:t>
            </w:r>
          </w:p>
        </w:tc>
        <w:tc>
          <w:tcPr>
            <w:vMerge w:val="continue"/>
          </w:tcPr>
          <w:p/>
        </w:tc>
        <w:tc>
          <w:tcPr>
            <w:vMerge w:val="continue"/>
          </w:tcPr>
          <w:p/>
        </w:tc>
      </w:tr>
      <w:tr>
        <w:tc>
          <w:tcPr>
            <w:tcW w:w="680" w:type="dxa"/>
          </w:tcPr>
          <w:p>
            <w:pPr>
              <w:pStyle w:val="0"/>
              <w:jc w:val="center"/>
            </w:pPr>
            <w:r>
              <w:rPr>
                <w:sz w:val="24"/>
              </w:rPr>
              <w:t xml:space="preserve">12.3</w:t>
            </w:r>
          </w:p>
        </w:tc>
        <w:tc>
          <w:tcPr>
            <w:tcW w:w="1984" w:type="dxa"/>
          </w:tcPr>
          <w:p>
            <w:pPr>
              <w:pStyle w:val="0"/>
            </w:pPr>
            <w:r>
              <w:rPr>
                <w:sz w:val="24"/>
              </w:rPr>
              <w:t xml:space="preserve">контроль за приемом лекарственных препаратов</w:t>
            </w:r>
          </w:p>
        </w:tc>
        <w:tc>
          <w:tcPr>
            <w:tcW w:w="2665" w:type="dxa"/>
          </w:tcPr>
          <w:p>
            <w:pPr>
              <w:pStyle w:val="0"/>
            </w:pPr>
            <w:r>
              <w:rPr>
                <w:sz w:val="24"/>
              </w:rPr>
              <w:t xml:space="preserve">предоставляется по мере необходимости, но не более 1 раза в день продолжительностью не более 5 минут за 1 раз</w:t>
            </w:r>
          </w:p>
        </w:tc>
        <w:tc>
          <w:tcPr>
            <w:vMerge w:val="continue"/>
          </w:tcPr>
          <w:p/>
        </w:tc>
        <w:tc>
          <w:tcPr>
            <w:tcW w:w="2154" w:type="dxa"/>
          </w:tcPr>
          <w:p>
            <w:pPr>
              <w:pStyle w:val="0"/>
            </w:pPr>
            <w:r>
              <w:rPr>
                <w:sz w:val="24"/>
              </w:rPr>
              <w:t xml:space="preserve">21,66</w:t>
            </w:r>
          </w:p>
        </w:tc>
        <w:tc>
          <w:tcPr>
            <w:vMerge w:val="continue"/>
          </w:tcPr>
          <w:p/>
        </w:tc>
        <w:tc>
          <w:tcPr>
            <w:vMerge w:val="continue"/>
          </w:tcPr>
          <w:p/>
        </w:tc>
      </w:tr>
      <w:tr>
        <w:tc>
          <w:tcPr>
            <w:tcW w:w="680" w:type="dxa"/>
          </w:tcPr>
          <w:p>
            <w:pPr>
              <w:pStyle w:val="0"/>
              <w:jc w:val="center"/>
            </w:pPr>
            <w:r>
              <w:rPr>
                <w:sz w:val="24"/>
              </w:rPr>
              <w:t xml:space="preserve">12.4</w:t>
            </w:r>
          </w:p>
        </w:tc>
        <w:tc>
          <w:tcPr>
            <w:tcW w:w="1984" w:type="dxa"/>
          </w:tcPr>
          <w:p>
            <w:pPr>
              <w:pStyle w:val="0"/>
            </w:pPr>
            <w:r>
              <w:rPr>
                <w:sz w:val="24"/>
              </w:rPr>
              <w:t xml:space="preserve">поднос и вынос судна</w:t>
            </w:r>
          </w:p>
        </w:tc>
        <w:tc>
          <w:tcPr>
            <w:tcW w:w="2665" w:type="dxa"/>
          </w:tcPr>
          <w:p>
            <w:pPr>
              <w:pStyle w:val="0"/>
            </w:pPr>
            <w:r>
              <w:rPr>
                <w:sz w:val="24"/>
              </w:rPr>
              <w:t xml:space="preserve">предоставляется по мере необходимости, но не более 5 раз в неделю продолжительностью не более 5 минут за 1 раз</w:t>
            </w:r>
          </w:p>
        </w:tc>
        <w:tc>
          <w:tcPr>
            <w:vMerge w:val="continue"/>
          </w:tcPr>
          <w:p/>
        </w:tc>
        <w:tc>
          <w:tcPr>
            <w:tcW w:w="2154" w:type="dxa"/>
          </w:tcPr>
          <w:p>
            <w:pPr>
              <w:pStyle w:val="0"/>
            </w:pPr>
            <w:r>
              <w:rPr>
                <w:sz w:val="24"/>
              </w:rPr>
              <w:t xml:space="preserve">21,66</w:t>
            </w:r>
          </w:p>
        </w:tc>
        <w:tc>
          <w:tcPr>
            <w:vMerge w:val="continue"/>
          </w:tcPr>
          <w:p/>
        </w:tc>
        <w:tc>
          <w:tcPr>
            <w:vMerge w:val="continue"/>
          </w:tcPr>
          <w:p/>
        </w:tc>
      </w:tr>
      <w:tr>
        <w:tc>
          <w:tcPr>
            <w:tcW w:w="680" w:type="dxa"/>
          </w:tcPr>
          <w:p>
            <w:pPr>
              <w:pStyle w:val="0"/>
              <w:jc w:val="center"/>
            </w:pPr>
            <w:r>
              <w:rPr>
                <w:sz w:val="24"/>
              </w:rPr>
              <w:t xml:space="preserve">12.5</w:t>
            </w:r>
          </w:p>
        </w:tc>
        <w:tc>
          <w:tcPr>
            <w:tcW w:w="1984" w:type="dxa"/>
          </w:tcPr>
          <w:p>
            <w:pPr>
              <w:pStyle w:val="0"/>
            </w:pPr>
            <w:r>
              <w:rPr>
                <w:sz w:val="24"/>
              </w:rPr>
              <w:t xml:space="preserve">обтирание и обмывание</w:t>
            </w:r>
          </w:p>
        </w:tc>
        <w:tc>
          <w:tcPr>
            <w:tcW w:w="2665" w:type="dxa"/>
          </w:tcPr>
          <w:p>
            <w:pPr>
              <w:pStyle w:val="0"/>
            </w:pPr>
            <w:r>
              <w:rPr>
                <w:sz w:val="24"/>
              </w:rPr>
              <w:t xml:space="preserve">предоставляется по мере необходимости, но не более 3 раз в неделю продолжительностью не более 18 минут за 1 раз</w:t>
            </w:r>
          </w:p>
        </w:tc>
        <w:tc>
          <w:tcPr>
            <w:vMerge w:val="continue"/>
          </w:tcPr>
          <w:p/>
        </w:tc>
        <w:tc>
          <w:tcPr>
            <w:tcW w:w="2154" w:type="dxa"/>
          </w:tcPr>
          <w:p>
            <w:pPr>
              <w:pStyle w:val="0"/>
            </w:pPr>
            <w:r>
              <w:rPr>
                <w:sz w:val="24"/>
              </w:rPr>
              <w:t xml:space="preserve">77,98</w:t>
            </w:r>
          </w:p>
        </w:tc>
        <w:tc>
          <w:tcPr>
            <w:vMerge w:val="continue"/>
          </w:tcPr>
          <w:p/>
        </w:tc>
        <w:tc>
          <w:tcPr>
            <w:vMerge w:val="continue"/>
          </w:tcPr>
          <w:p/>
        </w:tc>
      </w:tr>
      <w:tr>
        <w:tc>
          <w:tcPr>
            <w:tcW w:w="680" w:type="dxa"/>
          </w:tcPr>
          <w:p>
            <w:pPr>
              <w:pStyle w:val="0"/>
              <w:jc w:val="center"/>
            </w:pPr>
            <w:r>
              <w:rPr>
                <w:sz w:val="24"/>
              </w:rPr>
              <w:t xml:space="preserve">13</w:t>
            </w:r>
          </w:p>
        </w:tc>
        <w:tc>
          <w:tcPr>
            <w:tcW w:w="1984" w:type="dxa"/>
          </w:tcPr>
          <w:p>
            <w:pPr>
              <w:pStyle w:val="0"/>
            </w:pPr>
            <w:r>
              <w:rPr>
                <w:sz w:val="24"/>
              </w:rPr>
              <w:t xml:space="preserve">Оказание содействия в проведении оздоровительных мероприятий</w:t>
            </w:r>
          </w:p>
        </w:tc>
        <w:tc>
          <w:tcPr>
            <w:tcW w:w="2665" w:type="dxa"/>
          </w:tcPr>
          <w:p>
            <w:pPr>
              <w:pStyle w:val="0"/>
            </w:pPr>
            <w:r>
              <w:rPr>
                <w:sz w:val="24"/>
              </w:rPr>
              <w:t xml:space="preserve">Социальная услуга предусматривает организацию прогулки получателя социальных услуг.</w:t>
            </w:r>
          </w:p>
          <w:p>
            <w:pPr>
              <w:pStyle w:val="0"/>
            </w:pPr>
            <w:r>
              <w:rPr>
                <w:sz w:val="24"/>
              </w:rPr>
              <w:t xml:space="preserve">Предоставляется по мере необходимости, но не более 1 раза в неделю продолжительностью не более 60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259,94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быть предоставлена с аккуратностью и осторожностью без причинения какого-либо вреда получателю социальных услуг и учитывать его физическое и психическое состояние</w:t>
            </w:r>
          </w:p>
        </w:tc>
      </w:tr>
      <w:tr>
        <w:tblPrEx>
          <w:tblBorders>
            <w:insideH w:val="nil"/>
          </w:tblBorders>
        </w:tblPrEx>
        <w:tc>
          <w:tcPr>
            <w:tcW w:w="680" w:type="dxa"/>
            <w:tcBorders>
              <w:bottom w:val="nil"/>
            </w:tcBorders>
          </w:tcPr>
          <w:p>
            <w:pPr>
              <w:pStyle w:val="0"/>
              <w:jc w:val="center"/>
            </w:pPr>
            <w:r>
              <w:rPr>
                <w:sz w:val="24"/>
              </w:rPr>
              <w:t xml:space="preserve">14</w:t>
            </w:r>
          </w:p>
        </w:tc>
        <w:tc>
          <w:tcPr>
            <w:tcW w:w="1984" w:type="dxa"/>
            <w:tcBorders>
              <w:bottom w:val="nil"/>
            </w:tcBorders>
          </w:tcPr>
          <w:p>
            <w:pPr>
              <w:pStyle w:val="0"/>
            </w:pPr>
            <w:r>
              <w:rPr>
                <w:sz w:val="24"/>
              </w:rPr>
              <w:t xml:space="preserve">Систематическое наблюдение за получателями социальных услуг в целях выявления отклонений в состоянии их здоровья</w:t>
            </w:r>
          </w:p>
        </w:tc>
        <w:tc>
          <w:tcPr>
            <w:tcW w:w="2665" w:type="dxa"/>
            <w:tcBorders>
              <w:bottom w:val="nil"/>
            </w:tcBorders>
          </w:tcPr>
          <w:p>
            <w:pPr>
              <w:pStyle w:val="0"/>
            </w:pPr>
            <w:r>
              <w:rPr>
                <w:sz w:val="24"/>
              </w:rPr>
              <w:t xml:space="preserve">Социальная услуга предусматривает опрос получателя социальных услуг, сбор жалоб, информации о самочувствии, визуальный осмотр кожи, слизистых, ушей, глаз, видимых частей тела для выявления признаков ухудшения состояния (травмы, пролежни, отеки, гематомы, сыпь, опрелости), измерение температуры тела, артериального давления, частоты пульса (по назначению врача). Предоставляется по мере необходимости, но не более 1 раза в день продолжительностью не более 60 минут за 1 раз</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Borders>
              <w:bottom w:val="nil"/>
            </w:tcBorders>
          </w:tcPr>
          <w:p>
            <w:pPr>
              <w:pStyle w:val="0"/>
            </w:pPr>
            <w:r>
              <w:rPr>
                <w:sz w:val="24"/>
              </w:rPr>
              <w:t xml:space="preserve">259,94</w:t>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Align w:val="center"/>
            <w:tcBorders>
              <w:bottom w:val="nil"/>
            </w:tcBorders>
          </w:tcPr>
          <w:p>
            <w:pPr>
              <w:pStyle w:val="0"/>
            </w:pPr>
            <w:r>
              <w:rPr>
                <w:sz w:val="24"/>
              </w:rPr>
              <w:t xml:space="preserve">Социальная услуга предоставляется при возникновении у получателя социальных услуг временных проблем со здоровьем, не требующих госпитализации в медицинскую организацию, или при необходимости получения дополнительной информации о состоянии здоровья получателя социальных услуг и в соответствии с назначением врача</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19" w:tooltip="Постановление Правительства Омской области от 20.08.2026 N 327-п &quot;О внесении изменений в отдельные постановления Правительства Омской области&quot; {КонсультантПлюс}">
              <w:r>
                <w:rPr>
                  <w:sz w:val="24"/>
                  <w:color w:val="0000ff"/>
                </w:rPr>
                <w:t xml:space="preserve">Постановления</w:t>
              </w:r>
            </w:hyperlink>
            <w:r>
              <w:rPr>
                <w:sz w:val="24"/>
              </w:rPr>
              <w:t xml:space="preserve"> Правительства Омской области от 20.08.2026 N 327-п)</w:t>
            </w:r>
          </w:p>
        </w:tc>
      </w:tr>
      <w:tr>
        <w:tc>
          <w:tcPr>
            <w:tcW w:w="680" w:type="dxa"/>
          </w:tcPr>
          <w:p>
            <w:pPr>
              <w:pStyle w:val="0"/>
              <w:jc w:val="center"/>
            </w:pPr>
            <w:r>
              <w:rPr>
                <w:sz w:val="24"/>
              </w:rPr>
              <w:t xml:space="preserve">15</w:t>
            </w:r>
          </w:p>
        </w:tc>
        <w:tc>
          <w:tcPr>
            <w:tcW w:w="1984" w:type="dxa"/>
          </w:tcPr>
          <w:p>
            <w:pPr>
              <w:pStyle w:val="0"/>
            </w:pPr>
            <w:r>
              <w:rPr>
                <w:sz w:val="24"/>
              </w:rPr>
              <w:t xml:space="preserve">Проведение мероприятий, направленных на формирование здорового образа жизни</w:t>
            </w:r>
          </w:p>
        </w:tc>
        <w:tc>
          <w:tcPr>
            <w:tcW w:w="2665" w:type="dxa"/>
          </w:tcPr>
          <w:p>
            <w:pPr>
              <w:pStyle w:val="0"/>
            </w:pPr>
            <w:r>
              <w:rPr>
                <w:sz w:val="24"/>
              </w:rPr>
              <w:t xml:space="preserve">Социальная услуга предусматривает проведение бесед, направленных на поддержание и сохранение здоровья получателя социальных услуг.</w:t>
            </w:r>
          </w:p>
          <w:p>
            <w:pPr>
              <w:pStyle w:val="0"/>
            </w:pPr>
            <w:r>
              <w:rPr>
                <w:sz w:val="24"/>
              </w:rPr>
              <w:t xml:space="preserve">Предоставляется по мере необходимости, но не более 1 раза в месяц продолжительностью не более 45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194,96</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для развития у получателя социальных услуг навыков здорового образа жизни и формирования отрицательного отношения к вредным привычкам</w:t>
            </w:r>
          </w:p>
        </w:tc>
      </w:tr>
      <w:tr>
        <w:tc>
          <w:tcPr>
            <w:tcW w:w="680" w:type="dxa"/>
          </w:tcPr>
          <w:p>
            <w:pPr>
              <w:pStyle w:val="0"/>
              <w:jc w:val="center"/>
            </w:pPr>
            <w:r>
              <w:rPr>
                <w:sz w:val="24"/>
              </w:rPr>
              <w:t xml:space="preserve">16</w:t>
            </w:r>
          </w:p>
        </w:tc>
        <w:tc>
          <w:tcPr>
            <w:tcW w:w="1984" w:type="dxa"/>
          </w:tcPr>
          <w:p>
            <w:pPr>
              <w:pStyle w:val="0"/>
            </w:pPr>
            <w:r>
              <w:rPr>
                <w:sz w:val="24"/>
              </w:rPr>
              <w:t xml:space="preserve">Проведение занятий по адаптивной физической культуре</w:t>
            </w:r>
          </w:p>
        </w:tc>
        <w:tc>
          <w:tcPr>
            <w:tcW w:w="2665" w:type="dxa"/>
          </w:tcPr>
          <w:p>
            <w:pPr>
              <w:pStyle w:val="0"/>
            </w:pPr>
            <w:r>
              <w:rPr>
                <w:sz w:val="24"/>
              </w:rPr>
              <w:t xml:space="preserve">Социальная услуга предусматривает содействие в проведении спортивно-оздоровительных занятий, включающих упражнения, направленные на повышение способности к преодолению возрастных и физических ограничений, выработку компенсаторных навыков, повышение физической работоспособности. Время проведения оздоровительных мероприятий и их необходимость определяются с учетом состояния здоровья получателя социальных услуг и рекомендации врача.</w:t>
            </w:r>
          </w:p>
          <w:p>
            <w:pPr>
              <w:pStyle w:val="0"/>
            </w:pPr>
            <w:r>
              <w:rPr>
                <w:sz w:val="24"/>
              </w:rPr>
              <w:t xml:space="preserve">Предоставляется по мере необходимости, но не более 1 раза в неделю продолжительностью не более 45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194,96</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оказание квалифицированной помощи получателям социальных услуг в правильном понимании и решении стоящих перед ними социально-медицинских проблем</w:t>
            </w:r>
          </w:p>
        </w:tc>
      </w:tr>
      <w:tr>
        <w:tc>
          <w:tcPr>
            <w:tcW w:w="680" w:type="dxa"/>
          </w:tcPr>
          <w:p>
            <w:pPr>
              <w:pStyle w:val="0"/>
              <w:jc w:val="center"/>
            </w:pPr>
            <w:r>
              <w:rPr>
                <w:sz w:val="24"/>
              </w:rPr>
              <w:t xml:space="preserve">17</w:t>
            </w:r>
          </w:p>
        </w:tc>
        <w:tc>
          <w:tcPr>
            <w:tcW w:w="1984" w:type="dxa"/>
          </w:tcPr>
          <w:p>
            <w:pPr>
              <w:pStyle w:val="0"/>
            </w:pPr>
            <w:r>
              <w:rPr>
                <w:sz w:val="24"/>
              </w:rPr>
              <w:t xml:space="preserve">Консультирование по социально-медицинским вопросам</w:t>
            </w:r>
          </w:p>
        </w:tc>
        <w:tc>
          <w:tcPr>
            <w:tcW w:w="2665" w:type="dxa"/>
          </w:tcPr>
          <w:p>
            <w:pPr>
              <w:pStyle w:val="0"/>
            </w:pPr>
            <w:r>
              <w:rPr>
                <w:sz w:val="24"/>
              </w:rPr>
              <w:t xml:space="preserve">Социальная услуга предусматривает проведение бесед, консультаций по социально-медицинским вопросам с получателем социальных услуг, а также с родственниками получателя социальных услуг о навыках общего ухода за ним, проведению оздоровительных мероприятий.</w:t>
            </w:r>
          </w:p>
          <w:p>
            <w:pPr>
              <w:pStyle w:val="0"/>
            </w:pPr>
            <w:r>
              <w:rPr>
                <w:sz w:val="24"/>
              </w:rPr>
              <w:t xml:space="preserve">Предоставляется по мере необходимости, но не более 1 раза в месяц продолжительностью не более 10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43,32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оказание квалифицированной помощи получателям социальных услуг в правильном понимании и решении стоящих перед ними социально-медицинских проблем</w:t>
            </w:r>
          </w:p>
        </w:tc>
      </w:tr>
      <w:tr>
        <w:tc>
          <w:tcPr>
            <w:tcW w:w="680" w:type="dxa"/>
            <w:tcBorders>
              <w:bottom w:val="nil"/>
            </w:tcBorders>
          </w:tcPr>
          <w:p>
            <w:pPr>
              <w:pStyle w:val="0"/>
              <w:jc w:val="center"/>
            </w:pPr>
            <w:r>
              <w:rPr>
                <w:sz w:val="24"/>
              </w:rPr>
              <w:t xml:space="preserve">18</w:t>
            </w:r>
          </w:p>
        </w:tc>
        <w:tc>
          <w:tcPr>
            <w:tcW w:w="1984" w:type="dxa"/>
            <w:vMerge w:val="restart"/>
          </w:tcPr>
          <w:p>
            <w:pPr>
              <w:pStyle w:val="0"/>
            </w:pPr>
            <w:r>
              <w:rPr>
                <w:sz w:val="24"/>
              </w:rPr>
              <w:t xml:space="preserve">Содействие в предоставлении медицинской помощи, в том числе:</w:t>
            </w:r>
          </w:p>
        </w:tc>
        <w:tc>
          <w:tcPr>
            <w:tcW w:w="2665" w:type="dxa"/>
            <w:vMerge w:val="restart"/>
          </w:tcPr>
          <w:p>
            <w:pPr>
              <w:pStyle w:val="0"/>
            </w:pPr>
            <w:r>
              <w:rPr>
                <w:sz w:val="24"/>
              </w:rPr>
              <w:t xml:space="preserve">Социальная услуга предоставляется при наступлении факта заболевания и предусматривает:</w:t>
            </w:r>
          </w:p>
          <w:p>
            <w:pPr>
              <w:pStyle w:val="0"/>
            </w:pPr>
            <w:r>
              <w:rPr>
                <w:sz w:val="24"/>
              </w:rPr>
              <w:t xml:space="preserve">- вызов на дом участкового врача, бригады скорой медицинской помощи;</w:t>
            </w:r>
          </w:p>
          <w:p>
            <w:pPr>
              <w:pStyle w:val="0"/>
            </w:pPr>
            <w:r>
              <w:rPr>
                <w:sz w:val="24"/>
              </w:rPr>
              <w:t xml:space="preserve">- получение талона к врачу в медицинских организациях, расположенных по месту жительства получателя социальных услуг (далее - медицинские организации);</w:t>
            </w:r>
          </w:p>
          <w:p>
            <w:pPr>
              <w:pStyle w:val="0"/>
            </w:pPr>
            <w:r>
              <w:rPr>
                <w:sz w:val="24"/>
              </w:rPr>
              <w:t xml:space="preserve">- содействие в получении рецептов на лекарственные препараты, медицинские изделия, направлений на обследования, лабораторные исследования;</w:t>
            </w:r>
          </w:p>
          <w:p>
            <w:pPr>
              <w:pStyle w:val="0"/>
            </w:pPr>
            <w:r>
              <w:rPr>
                <w:sz w:val="24"/>
              </w:rPr>
              <w:t xml:space="preserve">- покупку (получение) лекарственных препаратов и медицинских изделий за счет средств получателя социальных услуг в аптечных организациях, расположенных по месту жительства получателя социальных услуг, и их доставку получателю социальных услуг;</w:t>
            </w:r>
          </w:p>
          <w:p>
            <w:pPr>
              <w:pStyle w:val="0"/>
            </w:pPr>
            <w:r>
              <w:rPr>
                <w:sz w:val="24"/>
              </w:rPr>
              <w:t xml:space="preserve">- получение результатов медицинского обследования, лабораторных исследований и других медицинских документов в медицинских организациях;</w:t>
            </w:r>
          </w:p>
          <w:p>
            <w:pPr>
              <w:pStyle w:val="0"/>
            </w:pPr>
            <w:r>
              <w:rPr>
                <w:sz w:val="24"/>
              </w:rPr>
              <w:t xml:space="preserve">- сопровождение получателя социальных услуг, не утратившего способность к передвижению, в медицинские организации для проведения медицинских консультаций, плановой госпитализации, лабораторных исследований, медико-социальной экспертизы, получения индивидуальной программы реабилитации и абилитации инвалида (далее - индивидуальная программа реабилитации)</w:t>
            </w:r>
          </w:p>
        </w:tc>
        <w:tc>
          <w:tcPr>
            <w:tcW w:w="1871" w:type="dxa"/>
            <w:tcBorders>
              <w:bottom w:val="nil"/>
            </w:tcBorders>
            <w:vMerge w:val="restart"/>
          </w:tcPr>
          <w:p>
            <w:pPr>
              <w:pStyle w:val="0"/>
            </w:pPr>
            <w:r>
              <w:rPr>
                <w:sz w:val="24"/>
              </w:rPr>
              <w:t xml:space="preserve">В срок, определенный индивидуальной программой</w:t>
            </w:r>
          </w:p>
        </w:tc>
        <w:tc>
          <w:tcPr>
            <w:tcW w:w="2154" w:type="dxa"/>
            <w:vMerge w:val="restart"/>
          </w:tcPr>
          <w:p>
            <w:pPr>
              <w:pStyle w:val="0"/>
            </w:pPr>
            <w:r>
              <w:rPr>
                <w:sz w:val="24"/>
              </w:rPr>
            </w:r>
          </w:p>
        </w:tc>
        <w:tc>
          <w:tcPr>
            <w:tcW w:w="2154" w:type="dxa"/>
            <w:tcBorders>
              <w:bottom w:val="nil"/>
            </w:tcBorders>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vMerge w:val="restart"/>
          </w:tcPr>
          <w:p>
            <w:pPr>
              <w:pStyle w:val="0"/>
            </w:pPr>
            <w:r>
              <w:rPr>
                <w:sz w:val="24"/>
              </w:rPr>
              <w:t xml:space="preserve">Социальная услуга должна обеспечивать удовлетворение нужд и потребностей получателя социальных услуг. Обязательным условием является подробное разъяснение получателю социальных услуг способа применения и дозы доставленных лекарственных препаратов в соответствии с предписанием врача</w:t>
            </w:r>
          </w:p>
        </w:tc>
      </w:tr>
      <w:tr>
        <w:tblPrEx>
          <w:tblBorders>
            <w:insideH w:val="nil"/>
          </w:tblBorders>
        </w:tblPrEx>
        <w:tc>
          <w:tcPr>
            <w:tcW w:w="680" w:type="dxa"/>
            <w:tcBorders>
              <w:top w:val="nil"/>
            </w:tcBorders>
          </w:tcPr>
          <w:p>
            <w:pPr>
              <w:pStyle w:val="0"/>
            </w:pPr>
            <w:r>
              <w:rPr>
                <w:sz w:val="24"/>
              </w:rPr>
            </w:r>
          </w:p>
        </w:tc>
        <w:tc>
          <w:tcPr>
            <w:vMerge w:val="continue"/>
          </w:tcPr>
          <w:p/>
        </w:tc>
        <w:tc>
          <w:tcPr>
            <w:vMerge w:val="continue"/>
          </w:tcPr>
          <w:p/>
        </w:tc>
        <w:tc>
          <w:tcPr>
            <w:tcBorders>
              <w:bottom w:val="nil"/>
            </w:tcBorders>
            <w:vMerge w:val="continue"/>
          </w:tcPr>
          <w:p/>
        </w:tc>
        <w:tc>
          <w:tcPr>
            <w:vMerge w:val="continue"/>
          </w:tcPr>
          <w:p/>
        </w:tc>
        <w:tc>
          <w:tcPr>
            <w:tcBorders>
              <w:bottom w:val="nil"/>
            </w:tcBorders>
            <w:vMerge w:val="continue"/>
          </w:tcPr>
          <w:p/>
        </w:tc>
        <w:tc>
          <w:tcPr>
            <w:tcBorders>
              <w:bottom w:val="nil"/>
            </w:tcBorders>
            <w:vMerge w:val="continue"/>
          </w:tcPr>
          <w:p/>
        </w:tc>
      </w:tr>
      <w:tr>
        <w:tc>
          <w:tcPr>
            <w:tcW w:w="680" w:type="dxa"/>
          </w:tcPr>
          <w:p>
            <w:pPr>
              <w:pStyle w:val="0"/>
              <w:jc w:val="center"/>
            </w:pPr>
            <w:r>
              <w:rPr>
                <w:sz w:val="24"/>
              </w:rPr>
              <w:t xml:space="preserve">18.1</w:t>
            </w:r>
          </w:p>
        </w:tc>
        <w:tc>
          <w:tcPr>
            <w:tcW w:w="1984" w:type="dxa"/>
          </w:tcPr>
          <w:p>
            <w:pPr>
              <w:pStyle w:val="0"/>
            </w:pPr>
            <w:r>
              <w:rPr>
                <w:sz w:val="24"/>
              </w:rPr>
              <w:t xml:space="preserve">вызов врача</w:t>
            </w:r>
          </w:p>
        </w:tc>
        <w:tc>
          <w:tcPr>
            <w:tcW w:w="2665" w:type="dxa"/>
          </w:tcPr>
          <w:p>
            <w:pPr>
              <w:pStyle w:val="0"/>
            </w:pPr>
            <w:r>
              <w:rPr>
                <w:sz w:val="24"/>
              </w:rPr>
              <w:t xml:space="preserve">предоставляется по мере необходимости продолжительностью не более 3 минут за 1 раз</w:t>
            </w:r>
          </w:p>
        </w:tc>
        <w:tc>
          <w:tcPr>
            <w:tcW w:w="1871" w:type="dxa"/>
            <w:tcBorders>
              <w:top w:val="nil"/>
              <w:bottom w:val="nil"/>
            </w:tcBorders>
            <w:vMerge w:val="restart"/>
          </w:tcPr>
          <w:p>
            <w:pPr>
              <w:pStyle w:val="0"/>
            </w:pPr>
            <w:r>
              <w:rPr>
                <w:sz w:val="24"/>
              </w:rPr>
            </w:r>
          </w:p>
        </w:tc>
        <w:tc>
          <w:tcPr>
            <w:tcW w:w="2154" w:type="dxa"/>
          </w:tcPr>
          <w:p>
            <w:pPr>
              <w:pStyle w:val="0"/>
            </w:pPr>
            <w:r>
              <w:rPr>
                <w:sz w:val="24"/>
              </w:rPr>
              <w:t xml:space="preserve">13,00</w:t>
            </w:r>
          </w:p>
        </w:tc>
        <w:tc>
          <w:tcPr>
            <w:tcW w:w="2154" w:type="dxa"/>
            <w:tcBorders>
              <w:top w:val="nil"/>
              <w:bottom w:val="nil"/>
            </w:tcBorders>
            <w:vMerge w:val="restart"/>
          </w:tcPr>
          <w:p>
            <w:pPr>
              <w:pStyle w:val="0"/>
            </w:pPr>
            <w:r>
              <w:rPr>
                <w:sz w:val="24"/>
              </w:rPr>
            </w:r>
          </w:p>
        </w:tc>
        <w:tc>
          <w:tcPr>
            <w:tcW w:w="2098" w:type="dxa"/>
            <w:tcBorders>
              <w:top w:val="nil"/>
              <w:bottom w:val="nil"/>
            </w:tcBorders>
            <w:vMerge w:val="restart"/>
          </w:tcPr>
          <w:p>
            <w:pPr>
              <w:pStyle w:val="0"/>
            </w:pPr>
            <w:r>
              <w:rPr>
                <w:sz w:val="24"/>
              </w:rPr>
            </w:r>
          </w:p>
        </w:tc>
      </w:tr>
      <w:tr>
        <w:tc>
          <w:tcPr>
            <w:tcW w:w="680" w:type="dxa"/>
          </w:tcPr>
          <w:p>
            <w:pPr>
              <w:pStyle w:val="0"/>
              <w:jc w:val="center"/>
            </w:pPr>
            <w:r>
              <w:rPr>
                <w:sz w:val="24"/>
              </w:rPr>
              <w:t xml:space="preserve">18.2</w:t>
            </w:r>
          </w:p>
        </w:tc>
        <w:tc>
          <w:tcPr>
            <w:tcW w:w="1984" w:type="dxa"/>
          </w:tcPr>
          <w:p>
            <w:pPr>
              <w:pStyle w:val="0"/>
            </w:pPr>
            <w:r>
              <w:rPr>
                <w:sz w:val="24"/>
              </w:rPr>
              <w:t xml:space="preserve">получение талона к врачу</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25 минут за 1 раз</w:t>
            </w:r>
          </w:p>
        </w:tc>
        <w:tc>
          <w:tcPr>
            <w:tcBorders>
              <w:top w:val="nil"/>
              <w:bottom w:val="nil"/>
            </w:tcBorders>
            <w:vMerge w:val="continue"/>
          </w:tcPr>
          <w:p/>
        </w:tc>
        <w:tc>
          <w:tcPr>
            <w:tcW w:w="2154" w:type="dxa"/>
          </w:tcPr>
          <w:p>
            <w:pPr>
              <w:pStyle w:val="0"/>
            </w:pPr>
            <w:r>
              <w:rPr>
                <w:sz w:val="24"/>
              </w:rPr>
              <w:t xml:space="preserve">108,31</w:t>
            </w:r>
          </w:p>
        </w:tc>
        <w:tc>
          <w:tcPr>
            <w:tcBorders>
              <w:top w:val="nil"/>
              <w:bottom w:val="nil"/>
            </w:tcBorders>
            <w:vMerge w:val="continue"/>
          </w:tcPr>
          <w:p/>
        </w:tc>
        <w:tc>
          <w:tcPr>
            <w:tcBorders>
              <w:top w:val="nil"/>
              <w:bottom w:val="nil"/>
            </w:tcBorders>
            <w:vMerge w:val="continue"/>
          </w:tcPr>
          <w:p/>
        </w:tc>
      </w:tr>
      <w:tr>
        <w:tc>
          <w:tcPr>
            <w:tcW w:w="680" w:type="dxa"/>
          </w:tcPr>
          <w:p>
            <w:pPr>
              <w:pStyle w:val="0"/>
            </w:pPr>
            <w:r>
              <w:rPr>
                <w:sz w:val="24"/>
              </w:rPr>
              <w:t xml:space="preserve">18.3</w:t>
            </w:r>
          </w:p>
        </w:tc>
        <w:tc>
          <w:tcPr>
            <w:tcW w:w="1984" w:type="dxa"/>
          </w:tcPr>
          <w:p>
            <w:pPr>
              <w:pStyle w:val="0"/>
            </w:pPr>
            <w:r>
              <w:rPr>
                <w:sz w:val="24"/>
              </w:rPr>
              <w:t xml:space="preserve">содействие в получении рецептов на лекарственные препараты, медицинские изделия, направлений на обследования, лабораторные исследования</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20 минут за 1 раз</w:t>
            </w:r>
          </w:p>
        </w:tc>
        <w:tc>
          <w:tcPr>
            <w:tcBorders>
              <w:top w:val="nil"/>
              <w:bottom w:val="nil"/>
            </w:tcBorders>
            <w:vMerge w:val="continue"/>
          </w:tcPr>
          <w:p/>
        </w:tc>
        <w:tc>
          <w:tcPr>
            <w:tcW w:w="2154" w:type="dxa"/>
          </w:tcPr>
          <w:p>
            <w:pPr>
              <w:pStyle w:val="0"/>
            </w:pPr>
            <w:r>
              <w:rPr>
                <w:sz w:val="24"/>
              </w:rPr>
              <w:t xml:space="preserve">86,65</w:t>
            </w:r>
          </w:p>
        </w:tc>
        <w:tc>
          <w:tcPr>
            <w:tcBorders>
              <w:top w:val="nil"/>
              <w:bottom w:val="nil"/>
            </w:tcBorders>
            <w:vMerge w:val="continue"/>
          </w:tcPr>
          <w:p/>
        </w:tc>
        <w:tc>
          <w:tcPr>
            <w:tcBorders>
              <w:top w:val="nil"/>
              <w:bottom w:val="nil"/>
            </w:tcBorders>
            <w:vMerge w:val="continue"/>
          </w:tcPr>
          <w:p/>
        </w:tc>
      </w:tr>
      <w:tr>
        <w:tc>
          <w:tcPr>
            <w:tcW w:w="680" w:type="dxa"/>
          </w:tcPr>
          <w:p>
            <w:pPr>
              <w:pStyle w:val="0"/>
            </w:pPr>
            <w:r>
              <w:rPr>
                <w:sz w:val="24"/>
              </w:rPr>
              <w:t xml:space="preserve">18.4</w:t>
            </w:r>
          </w:p>
        </w:tc>
        <w:tc>
          <w:tcPr>
            <w:tcW w:w="1984" w:type="dxa"/>
          </w:tcPr>
          <w:p>
            <w:pPr>
              <w:pStyle w:val="0"/>
            </w:pPr>
            <w:r>
              <w:rPr>
                <w:sz w:val="24"/>
              </w:rPr>
              <w:t xml:space="preserve">обеспечение лекарственными препаратами и медицинскими изделиями</w:t>
            </w:r>
          </w:p>
        </w:tc>
        <w:tc>
          <w:tcPr>
            <w:tcW w:w="2665" w:type="dxa"/>
          </w:tcPr>
          <w:p>
            <w:pPr>
              <w:pStyle w:val="0"/>
            </w:pPr>
            <w:r>
              <w:rPr>
                <w:sz w:val="24"/>
              </w:rPr>
              <w:t xml:space="preserve">предоставляется не более 1 раза в месяц продолжительностью не более 10 минут за 1 раз</w:t>
            </w:r>
          </w:p>
        </w:tc>
        <w:tc>
          <w:tcPr>
            <w:tcBorders>
              <w:top w:val="nil"/>
              <w:bottom w:val="nil"/>
            </w:tcBorders>
            <w:vMerge w:val="continue"/>
          </w:tcPr>
          <w:p/>
        </w:tc>
        <w:tc>
          <w:tcPr>
            <w:tcW w:w="2154" w:type="dxa"/>
          </w:tcPr>
          <w:p>
            <w:pPr>
              <w:pStyle w:val="0"/>
            </w:pPr>
            <w:r>
              <w:rPr>
                <w:sz w:val="24"/>
              </w:rPr>
              <w:t xml:space="preserve">43,32</w:t>
            </w:r>
          </w:p>
        </w:tc>
        <w:tc>
          <w:tcPr>
            <w:tcBorders>
              <w:top w:val="nil"/>
              <w:bottom w:val="nil"/>
            </w:tcBorders>
            <w:vMerge w:val="continue"/>
          </w:tcPr>
          <w:p/>
        </w:tc>
        <w:tc>
          <w:tcPr>
            <w:tcBorders>
              <w:top w:val="nil"/>
              <w:bottom w:val="nil"/>
            </w:tcBorders>
            <w:vMerge w:val="continue"/>
          </w:tcPr>
          <w:p/>
        </w:tc>
      </w:tr>
      <w:tr>
        <w:tc>
          <w:tcPr>
            <w:tcW w:w="680" w:type="dxa"/>
          </w:tcPr>
          <w:p>
            <w:pPr>
              <w:pStyle w:val="0"/>
            </w:pPr>
            <w:r>
              <w:rPr>
                <w:sz w:val="24"/>
              </w:rPr>
              <w:t xml:space="preserve">18.5</w:t>
            </w:r>
          </w:p>
        </w:tc>
        <w:tc>
          <w:tcPr>
            <w:tcW w:w="1984" w:type="dxa"/>
          </w:tcPr>
          <w:p>
            <w:pPr>
              <w:pStyle w:val="0"/>
            </w:pPr>
            <w:r>
              <w:rPr>
                <w:sz w:val="24"/>
              </w:rPr>
              <w:t xml:space="preserve">получение документов в медицинских организациях</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25 минут за 1 раз</w:t>
            </w:r>
          </w:p>
        </w:tc>
        <w:tc>
          <w:tcPr>
            <w:tcBorders>
              <w:top w:val="nil"/>
              <w:bottom w:val="nil"/>
            </w:tcBorders>
            <w:vMerge w:val="continue"/>
          </w:tcPr>
          <w:p/>
        </w:tc>
        <w:tc>
          <w:tcPr>
            <w:tcW w:w="2154" w:type="dxa"/>
          </w:tcPr>
          <w:p>
            <w:pPr>
              <w:pStyle w:val="0"/>
            </w:pPr>
            <w:r>
              <w:rPr>
                <w:sz w:val="24"/>
              </w:rPr>
              <w:t xml:space="preserve">108,31</w:t>
            </w:r>
          </w:p>
        </w:tc>
        <w:tc>
          <w:tcPr>
            <w:tcBorders>
              <w:top w:val="nil"/>
              <w:bottom w:val="nil"/>
            </w:tcBorders>
            <w:vMerge w:val="continue"/>
          </w:tcPr>
          <w:p/>
        </w:tc>
        <w:tc>
          <w:tcPr>
            <w:tcBorders>
              <w:top w:val="nil"/>
              <w:bottom w:val="nil"/>
            </w:tcBorders>
            <w:vMerge w:val="continue"/>
          </w:tcPr>
          <w:p/>
        </w:tc>
      </w:tr>
      <w:tr>
        <w:tblPrEx>
          <w:tblBorders>
            <w:insideH w:val="nil"/>
          </w:tblBorders>
        </w:tblPrEx>
        <w:tc>
          <w:tcPr>
            <w:tcW w:w="680" w:type="dxa"/>
            <w:tcBorders>
              <w:bottom w:val="nil"/>
            </w:tcBorders>
          </w:tcPr>
          <w:p>
            <w:pPr>
              <w:pStyle w:val="0"/>
            </w:pPr>
            <w:r>
              <w:rPr>
                <w:sz w:val="24"/>
              </w:rPr>
              <w:t xml:space="preserve">18.6</w:t>
            </w:r>
          </w:p>
        </w:tc>
        <w:tc>
          <w:tcPr>
            <w:tcW w:w="1984" w:type="dxa"/>
            <w:tcBorders>
              <w:bottom w:val="nil"/>
            </w:tcBorders>
          </w:tcPr>
          <w:p>
            <w:pPr>
              <w:pStyle w:val="0"/>
            </w:pPr>
            <w:r>
              <w:rPr>
                <w:sz w:val="24"/>
              </w:rPr>
              <w:t xml:space="preserve">сопровождение в медицинские организации</w:t>
            </w:r>
          </w:p>
        </w:tc>
        <w:tc>
          <w:tcPr>
            <w:tcW w:w="2665" w:type="dxa"/>
            <w:tcBorders>
              <w:bottom w:val="nil"/>
            </w:tcBorders>
          </w:tcPr>
          <w:p>
            <w:pPr>
              <w:pStyle w:val="0"/>
            </w:pPr>
            <w:r>
              <w:rPr>
                <w:sz w:val="24"/>
              </w:rPr>
              <w:t xml:space="preserve">предоставляется по мере необходимости, но не более 1 раза в месяц продолжительностью не более 45 минут за 1 раз</w:t>
            </w:r>
          </w:p>
        </w:tc>
        <w:tc>
          <w:tcPr>
            <w:tcBorders>
              <w:top w:val="nil"/>
              <w:bottom w:val="nil"/>
            </w:tcBorders>
            <w:vMerge w:val="continue"/>
          </w:tcPr>
          <w:p/>
        </w:tc>
        <w:tc>
          <w:tcPr>
            <w:tcW w:w="2154" w:type="dxa"/>
            <w:tcBorders>
              <w:bottom w:val="nil"/>
            </w:tcBorders>
          </w:tcPr>
          <w:p>
            <w:pPr>
              <w:pStyle w:val="0"/>
            </w:pPr>
            <w:r>
              <w:rPr>
                <w:sz w:val="24"/>
              </w:rPr>
              <w:t xml:space="preserve">194,96</w:t>
            </w:r>
          </w:p>
        </w:tc>
        <w:tc>
          <w:tcPr>
            <w:tcBorders>
              <w:top w:val="nil"/>
              <w:bottom w:val="nil"/>
            </w:tcBorders>
            <w:vMerge w:val="continue"/>
          </w:tcPr>
          <w:p/>
        </w:tc>
        <w:tc>
          <w:tcPr>
            <w:tcBorders>
              <w:top w:val="nil"/>
              <w:bottom w:val="nil"/>
            </w:tcBorders>
            <w:vMerge w:val="continue"/>
          </w:tcP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0"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Постановления</w:t>
              </w:r>
            </w:hyperlink>
            <w:r>
              <w:rPr>
                <w:sz w:val="24"/>
              </w:rPr>
              <w:t xml:space="preserve"> Правительства Омской области от 03.09.2026 N 347-п)</w:t>
            </w:r>
          </w:p>
        </w:tc>
      </w:tr>
      <w:tr>
        <w:tc>
          <w:tcPr>
            <w:gridSpan w:val="7"/>
            <w:tcW w:w="13606" w:type="dxa"/>
          </w:tcPr>
          <w:p>
            <w:pPr>
              <w:pStyle w:val="0"/>
              <w:outlineLvl w:val="2"/>
              <w:jc w:val="center"/>
            </w:pPr>
            <w:r>
              <w:rPr>
                <w:sz w:val="24"/>
              </w:rPr>
              <w:t xml:space="preserve">3. Социально-психологические услуги</w:t>
            </w:r>
          </w:p>
        </w:tc>
      </w:tr>
      <w:tr>
        <w:tc>
          <w:tcPr>
            <w:tcW w:w="680" w:type="dxa"/>
          </w:tcPr>
          <w:p>
            <w:pPr>
              <w:pStyle w:val="0"/>
              <w:jc w:val="center"/>
            </w:pPr>
            <w:r>
              <w:rPr>
                <w:sz w:val="24"/>
              </w:rPr>
              <w:t xml:space="preserve">19</w:t>
            </w:r>
          </w:p>
        </w:tc>
        <w:tc>
          <w:tcPr>
            <w:tcW w:w="1984" w:type="dxa"/>
          </w:tcPr>
          <w:p>
            <w:pPr>
              <w:pStyle w:val="0"/>
            </w:pPr>
            <w:r>
              <w:rPr>
                <w:sz w:val="24"/>
              </w:rPr>
              <w:t xml:space="preserve">Социально-психологическое консультирование</w:t>
            </w:r>
          </w:p>
        </w:tc>
        <w:tc>
          <w:tcPr>
            <w:tcW w:w="2665" w:type="dxa"/>
          </w:tcPr>
          <w:p>
            <w:pPr>
              <w:pStyle w:val="0"/>
            </w:pPr>
            <w:r>
              <w:rPr>
                <w:sz w:val="24"/>
              </w:rPr>
              <w:t xml:space="preserve">Социальная услуга предусматривает получение информации от получателя социальных услуг о его проблемах, обсуждение с ним этих проблем для раскрытия и мобилизации получателем социальных услуг внутренних ресурсов и последующего решения социально-психологических проблем.</w:t>
            </w:r>
          </w:p>
          <w:p>
            <w:pPr>
              <w:pStyle w:val="0"/>
            </w:pPr>
            <w:r>
              <w:rPr>
                <w:sz w:val="24"/>
              </w:rPr>
              <w:t xml:space="preserve">Предоставляется по мере необходимости, но не более 1 раза в месяц продолжительностью не более 30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129,97</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способствовать налаживанию межличностных взаимоотношений получателя социальных услуг с людьми</w:t>
            </w:r>
          </w:p>
        </w:tc>
      </w:tr>
      <w:tr>
        <w:tc>
          <w:tcPr>
            <w:tcW w:w="680" w:type="dxa"/>
          </w:tcPr>
          <w:p>
            <w:pPr>
              <w:pStyle w:val="0"/>
              <w:jc w:val="center"/>
            </w:pPr>
            <w:r>
              <w:rPr>
                <w:sz w:val="24"/>
              </w:rPr>
              <w:t xml:space="preserve">20</w:t>
            </w:r>
          </w:p>
        </w:tc>
        <w:tc>
          <w:tcPr>
            <w:tcW w:w="1984" w:type="dxa"/>
          </w:tcPr>
          <w:p>
            <w:pPr>
              <w:pStyle w:val="0"/>
            </w:pPr>
            <w:r>
              <w:rPr>
                <w:sz w:val="24"/>
              </w:rPr>
              <w:t xml:space="preserve">Социально-психологический патронаж</w:t>
            </w:r>
          </w:p>
        </w:tc>
        <w:tc>
          <w:tcPr>
            <w:tcW w:w="2665" w:type="dxa"/>
          </w:tcPr>
          <w:p>
            <w:pPr>
              <w:pStyle w:val="0"/>
            </w:pPr>
            <w:r>
              <w:rPr>
                <w:sz w:val="24"/>
              </w:rPr>
              <w:t xml:space="preserve">Социальная услуга предусматривает систематическое наблюдение за получателем социальных услуг для выявления ситуации психологического дискомфорта, конфликтных и других ситуаций.</w:t>
            </w:r>
          </w:p>
          <w:p>
            <w:pPr>
              <w:pStyle w:val="0"/>
            </w:pPr>
            <w:r>
              <w:rPr>
                <w:sz w:val="24"/>
              </w:rPr>
              <w:t xml:space="preserve">Предоставляется по мере необходимости, но не более 1 раза в месяц продолжительностью не более 20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86,65</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укрепление психического здоровья получателя социальных услуг, повышение его стрессоустойчивости и психологической защищенности, действенную психологическую поддержку, укрепление веры в собственные силы</w:t>
            </w:r>
          </w:p>
        </w:tc>
      </w:tr>
      <w:tr>
        <w:tc>
          <w:tcPr>
            <w:tcW w:w="680" w:type="dxa"/>
          </w:tcPr>
          <w:p>
            <w:pPr>
              <w:pStyle w:val="0"/>
              <w:jc w:val="center"/>
            </w:pPr>
            <w:r>
              <w:rPr>
                <w:sz w:val="24"/>
              </w:rPr>
              <w:t xml:space="preserve">21</w:t>
            </w:r>
          </w:p>
        </w:tc>
        <w:tc>
          <w:tcPr>
            <w:tcW w:w="1984" w:type="dxa"/>
          </w:tcPr>
          <w:p>
            <w:pPr>
              <w:pStyle w:val="0"/>
            </w:pPr>
            <w:r>
              <w:rPr>
                <w:sz w:val="24"/>
              </w:rPr>
              <w:t xml:space="preserve">Оказание консультативной психологической помощи анонимно</w:t>
            </w:r>
          </w:p>
        </w:tc>
        <w:tc>
          <w:tcPr>
            <w:tcW w:w="2665" w:type="dxa"/>
          </w:tcPr>
          <w:p>
            <w:pPr>
              <w:pStyle w:val="0"/>
            </w:pPr>
            <w:r>
              <w:rPr>
                <w:sz w:val="24"/>
              </w:rPr>
              <w:t xml:space="preserve">Социальная услуга предусматривает консультирование получателей социальных услуг по интересующим их проблемам в целях содействия в мобилизации их духовных, физических, интеллектуальных ресурсов для выхода из кризисной ситуации.</w:t>
            </w:r>
          </w:p>
          <w:p>
            <w:pPr>
              <w:pStyle w:val="0"/>
            </w:pPr>
            <w:r>
              <w:rPr>
                <w:sz w:val="24"/>
              </w:rPr>
              <w:t xml:space="preserve">Предоставляется по мере необходимости, но не более 1 раза в месяц продолжительностью не более 30 минут за 1 раз</w:t>
            </w:r>
          </w:p>
        </w:tc>
        <w:tc>
          <w:tcPr>
            <w:tcW w:w="1871" w:type="dxa"/>
          </w:tcPr>
          <w:p>
            <w:pPr>
              <w:pStyle w:val="0"/>
            </w:pPr>
            <w:r>
              <w:rPr>
                <w:sz w:val="24"/>
              </w:rPr>
              <w:t xml:space="preserve">В срок, необходимый для оказания консультативной психологической помощи</w:t>
            </w:r>
          </w:p>
        </w:tc>
        <w:tc>
          <w:tcPr>
            <w:tcW w:w="2154" w:type="dxa"/>
          </w:tcPr>
          <w:p>
            <w:pPr>
              <w:pStyle w:val="0"/>
            </w:pPr>
            <w:r>
              <w:rPr>
                <w:sz w:val="24"/>
              </w:rPr>
              <w:t xml:space="preserve">129,97</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осуществляться анонимно, в том числе с использованием телефона доверия</w:t>
            </w:r>
          </w:p>
        </w:tc>
      </w:tr>
      <w:tr>
        <w:tc>
          <w:tcPr>
            <w:tcW w:w="680" w:type="dxa"/>
          </w:tcPr>
          <w:p>
            <w:pPr>
              <w:pStyle w:val="0"/>
              <w:jc w:val="center"/>
            </w:pPr>
            <w:r>
              <w:rPr>
                <w:sz w:val="24"/>
              </w:rPr>
              <w:t xml:space="preserve">22</w:t>
            </w:r>
          </w:p>
        </w:tc>
        <w:tc>
          <w:tcPr>
            <w:tcW w:w="1984" w:type="dxa"/>
          </w:tcPr>
          <w:p>
            <w:pPr>
              <w:pStyle w:val="0"/>
            </w:pPr>
            <w:r>
              <w:rPr>
                <w:sz w:val="24"/>
              </w:rPr>
              <w:t xml:space="preserve">Психологическая помощь и поддержка</w:t>
            </w:r>
          </w:p>
        </w:tc>
        <w:tc>
          <w:tcPr>
            <w:tcW w:w="2665" w:type="dxa"/>
          </w:tcPr>
          <w:p>
            <w:pPr>
              <w:pStyle w:val="0"/>
            </w:pPr>
            <w:r>
              <w:rPr>
                <w:sz w:val="24"/>
              </w:rPr>
              <w:t xml:space="preserve">Социальная услуга предусматривает проведение бесед, общение, выслушивание, подбадривание, мотивацию к активности.</w:t>
            </w:r>
          </w:p>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64,99</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укрепление психического здоровья получателя социальных услуг, повышение его стрессоустойчивости и психологической защищенности, действенную психологическую поддержку, укрепление веры в собственные силы</w:t>
            </w:r>
          </w:p>
        </w:tc>
      </w:tr>
      <w:tr>
        <w:tc>
          <w:tcPr>
            <w:tcW w:w="680" w:type="dxa"/>
          </w:tcPr>
          <w:p>
            <w:pPr>
              <w:pStyle w:val="0"/>
              <w:jc w:val="center"/>
            </w:pPr>
            <w:r>
              <w:rPr>
                <w:sz w:val="24"/>
              </w:rPr>
              <w:t xml:space="preserve">23</w:t>
            </w:r>
          </w:p>
        </w:tc>
        <w:tc>
          <w:tcPr>
            <w:tcW w:w="1984" w:type="dxa"/>
          </w:tcPr>
          <w:p>
            <w:pPr>
              <w:pStyle w:val="0"/>
            </w:pPr>
            <w:r>
              <w:rPr>
                <w:sz w:val="24"/>
              </w:rPr>
              <w:t xml:space="preserve">Социально-психологическая диагностика и обследование личности</w:t>
            </w:r>
          </w:p>
        </w:tc>
        <w:tc>
          <w:tcPr>
            <w:tcW w:w="2665" w:type="dxa"/>
          </w:tcPr>
          <w:p>
            <w:pPr>
              <w:pStyle w:val="0"/>
            </w:pPr>
            <w:r>
              <w:rPr>
                <w:sz w:val="24"/>
              </w:rPr>
              <w:t xml:space="preserve">Социальная услуга предусматривает выявление и анализ психологического состояния и индивидуальных особенностей личности получателя социальных услуг, влияющих на отклонения в его поведении и во взаимоотношениях с окружающими людьми.</w:t>
            </w:r>
          </w:p>
          <w:p>
            <w:pPr>
              <w:pStyle w:val="0"/>
            </w:pPr>
            <w:r>
              <w:rPr>
                <w:sz w:val="24"/>
              </w:rPr>
              <w:t xml:space="preserve">Предоставляется единовременно при поступлении на социальное обслуживание продолжительностью не более 30 минут</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86,65</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укрепление психического здоровья получателя социальных услуг, повышение его стрессоустойчивости и психологической защищенности, действенную психологическую поддержку, укрепление веры в собственные силы</w:t>
            </w:r>
          </w:p>
        </w:tc>
      </w:tr>
      <w:tr>
        <w:tc>
          <w:tcPr>
            <w:tcW w:w="680" w:type="dxa"/>
          </w:tcPr>
          <w:p>
            <w:pPr>
              <w:pStyle w:val="0"/>
              <w:jc w:val="center"/>
            </w:pPr>
            <w:r>
              <w:rPr>
                <w:sz w:val="24"/>
              </w:rPr>
              <w:t xml:space="preserve">24</w:t>
            </w:r>
          </w:p>
        </w:tc>
        <w:tc>
          <w:tcPr>
            <w:tcW w:w="1984" w:type="dxa"/>
          </w:tcPr>
          <w:p>
            <w:pPr>
              <w:pStyle w:val="0"/>
            </w:pPr>
            <w:r>
              <w:rPr>
                <w:sz w:val="24"/>
              </w:rPr>
              <w:t xml:space="preserve">Социально-психологическая коррекция</w:t>
            </w:r>
          </w:p>
        </w:tc>
        <w:tc>
          <w:tcPr>
            <w:tcW w:w="2665" w:type="dxa"/>
          </w:tcPr>
          <w:p>
            <w:pPr>
              <w:pStyle w:val="0"/>
            </w:pPr>
            <w:r>
              <w:rPr>
                <w:sz w:val="24"/>
              </w:rPr>
              <w:t xml:space="preserve">Социальная услуга предусматривает активное психологическое воздействие, направленное на преодоление или ослабление отклонений в развитии, эмоциональном состоянии и поведении получателя социальных услуг, психокоррекционными методами воздействия (убеждение, внушение, подражание, подкрепление по индивидуальной и групповой программам).</w:t>
            </w:r>
          </w:p>
          <w:p>
            <w:pPr>
              <w:pStyle w:val="0"/>
            </w:pPr>
            <w:r>
              <w:rPr>
                <w:sz w:val="24"/>
              </w:rPr>
              <w:t xml:space="preserve">Предоставляется по мере необходимости, но не более 1 раза в месяц продолжительностью не более 60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259,94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укрепление психического здоровья получателя социальных услуг, повышение его стрессоустойчивости и психологической защищенности, действенную психологическую поддержку, укрепление веры в собственные силы</w:t>
            </w:r>
          </w:p>
        </w:tc>
      </w:tr>
      <w:tr>
        <w:tc>
          <w:tcPr>
            <w:gridSpan w:val="7"/>
            <w:tcW w:w="13606" w:type="dxa"/>
          </w:tcPr>
          <w:p>
            <w:pPr>
              <w:pStyle w:val="0"/>
              <w:outlineLvl w:val="2"/>
              <w:jc w:val="center"/>
            </w:pPr>
            <w:r>
              <w:rPr>
                <w:sz w:val="24"/>
              </w:rPr>
              <w:t xml:space="preserve">4. Социально-педагогические услуги</w:t>
            </w:r>
          </w:p>
        </w:tc>
      </w:tr>
      <w:tr>
        <w:tc>
          <w:tcPr>
            <w:tcW w:w="680" w:type="dxa"/>
          </w:tcPr>
          <w:p>
            <w:pPr>
              <w:pStyle w:val="0"/>
              <w:jc w:val="center"/>
            </w:pPr>
            <w:r>
              <w:rPr>
                <w:sz w:val="24"/>
              </w:rPr>
              <w:t xml:space="preserve">25</w:t>
            </w:r>
          </w:p>
        </w:tc>
        <w:tc>
          <w:tcPr>
            <w:tcW w:w="1984" w:type="dxa"/>
          </w:tcPr>
          <w:p>
            <w:pPr>
              <w:pStyle w:val="0"/>
            </w:pPr>
            <w:r>
              <w:rPr>
                <w:sz w:val="24"/>
              </w:rPr>
              <w:t xml:space="preserve">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детьми-инвалидами</w:t>
            </w:r>
          </w:p>
        </w:tc>
        <w:tc>
          <w:tcPr>
            <w:tcW w:w="2665" w:type="dxa"/>
          </w:tcPr>
          <w:p>
            <w:pPr>
              <w:pStyle w:val="0"/>
            </w:pPr>
            <w:r>
              <w:rPr>
                <w:sz w:val="24"/>
              </w:rPr>
              <w:t xml:space="preserve">Социальная услуга предусматривает консультирование, обучение и отработку практических навыков общего ухода за тяжелобольными получателями социальных услуг, получателями социальных услуг, имеющими ограничения жизнедеятельности, в том числе детьми-инвалидами.</w:t>
            </w:r>
          </w:p>
          <w:p>
            <w:pPr>
              <w:pStyle w:val="0"/>
            </w:pPr>
            <w:r>
              <w:rPr>
                <w:sz w:val="24"/>
              </w:rPr>
              <w:t xml:space="preserve">Предоставляется по мере необходимости, но не более 2 раз в год продолжительностью не более 45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194,96</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при наличии у получателя социальных услуг родственников (иных лиц), которые могут осуществлять за ним уход</w:t>
            </w:r>
          </w:p>
        </w:tc>
      </w:tr>
      <w:tr>
        <w:tc>
          <w:tcPr>
            <w:tcW w:w="680" w:type="dxa"/>
          </w:tcPr>
          <w:p>
            <w:pPr>
              <w:pStyle w:val="0"/>
              <w:jc w:val="center"/>
            </w:pPr>
            <w:r>
              <w:rPr>
                <w:sz w:val="24"/>
              </w:rPr>
              <w:t xml:space="preserve">26</w:t>
            </w:r>
          </w:p>
        </w:tc>
        <w:tc>
          <w:tcPr>
            <w:tcW w:w="1984" w:type="dxa"/>
          </w:tcPr>
          <w:p>
            <w:pPr>
              <w:pStyle w:val="0"/>
            </w:pPr>
            <w:r>
              <w:rPr>
                <w:sz w:val="24"/>
              </w:rPr>
              <w:t xml:space="preserve">Организация помощи родителям и законным представителям детей-инвалидов, воспитываемых дома, в обучении таких детей навыкам самообслуживания, общения, направленным на развитие личности</w:t>
            </w:r>
          </w:p>
        </w:tc>
        <w:tc>
          <w:tcPr>
            <w:tcW w:w="2665" w:type="dxa"/>
          </w:tcPr>
          <w:p>
            <w:pPr>
              <w:pStyle w:val="0"/>
            </w:pPr>
            <w:r>
              <w:rPr>
                <w:sz w:val="24"/>
              </w:rPr>
              <w:t xml:space="preserve">Социальная услуга предусматривает оказание помощи родителям и иным законным представителям детей-инвалидов, воспитываемых дома, их консультирование по вопросам обучения таких детей навыкам самообслуживания, общения, направленным на развитие личности.</w:t>
            </w:r>
          </w:p>
          <w:p>
            <w:pPr>
              <w:pStyle w:val="0"/>
            </w:pPr>
            <w:r>
              <w:rPr>
                <w:sz w:val="24"/>
              </w:rPr>
              <w:t xml:space="preserve">Предоставляется по мере необходимости, но не более 4 раз в год продолжительностью не более 45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194,96</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получателям социальных услуг, имеющим детей-инвалидов, воспитываемых дома</w:t>
            </w:r>
          </w:p>
        </w:tc>
      </w:tr>
      <w:tr>
        <w:tc>
          <w:tcPr>
            <w:tcW w:w="680" w:type="dxa"/>
          </w:tcPr>
          <w:p>
            <w:pPr>
              <w:pStyle w:val="0"/>
              <w:jc w:val="center"/>
            </w:pPr>
            <w:r>
              <w:rPr>
                <w:sz w:val="24"/>
              </w:rPr>
              <w:t xml:space="preserve">27</w:t>
            </w:r>
          </w:p>
        </w:tc>
        <w:tc>
          <w:tcPr>
            <w:tcW w:w="1984" w:type="dxa"/>
          </w:tcPr>
          <w:p>
            <w:pPr>
              <w:pStyle w:val="0"/>
            </w:pPr>
            <w:r>
              <w:rPr>
                <w:sz w:val="24"/>
              </w:rPr>
              <w:t xml:space="preserve">Социально-педагогическая коррекция, включая диагностику и консультирование, в том числе:</w:t>
            </w:r>
          </w:p>
        </w:tc>
        <w:tc>
          <w:tcPr>
            <w:tcW w:w="2665" w:type="dxa"/>
          </w:tcPr>
          <w:p>
            <w:pPr>
              <w:pStyle w:val="0"/>
            </w:pPr>
            <w:r>
              <w:rPr>
                <w:sz w:val="24"/>
              </w:rPr>
              <w:t xml:space="preserve">Социальная услуга предусматривает выявление и изучение индивидуальных характеристик личности получателя социальных услуг, решение индивидуальных проблем, возникающих в процессе его социализации, освоения им социокультурного опыта, проведение мероприятий по исправлению психологических, педагогических, социальных особенностей, которые не соответствуют принятым в обществе моделям, нормам</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предоставляется индивидуально</w:t>
            </w:r>
          </w:p>
        </w:tc>
      </w:tr>
      <w:tr>
        <w:tc>
          <w:tcPr>
            <w:tcW w:w="680" w:type="dxa"/>
          </w:tcPr>
          <w:p>
            <w:pPr>
              <w:pStyle w:val="0"/>
              <w:jc w:val="center"/>
            </w:pPr>
            <w:r>
              <w:rPr>
                <w:sz w:val="24"/>
              </w:rPr>
              <w:t xml:space="preserve">27.1</w:t>
            </w:r>
          </w:p>
        </w:tc>
        <w:tc>
          <w:tcPr>
            <w:tcW w:w="1984" w:type="dxa"/>
          </w:tcPr>
          <w:p>
            <w:pPr>
              <w:pStyle w:val="0"/>
            </w:pPr>
            <w:r>
              <w:rPr>
                <w:sz w:val="24"/>
              </w:rPr>
              <w:t xml:space="preserve">социально-педагогическое консультирование и диагностика</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45 минут за 1 раз</w:t>
            </w:r>
          </w:p>
        </w:tc>
        <w:tc>
          <w:tcPr>
            <w:vMerge w:val="continue"/>
          </w:tcPr>
          <w:p/>
        </w:tc>
        <w:tc>
          <w:tcPr>
            <w:tcW w:w="2154" w:type="dxa"/>
          </w:tcPr>
          <w:p>
            <w:pPr>
              <w:pStyle w:val="0"/>
            </w:pPr>
            <w:r>
              <w:rPr>
                <w:sz w:val="24"/>
              </w:rPr>
              <w:t xml:space="preserve">194,96</w:t>
            </w:r>
          </w:p>
        </w:tc>
        <w:tc>
          <w:tcPr>
            <w:vMerge w:val="continue"/>
          </w:tcPr>
          <w:p/>
        </w:tc>
        <w:tc>
          <w:tcPr>
            <w:vMerge w:val="continue"/>
          </w:tcPr>
          <w:p/>
        </w:tc>
      </w:tr>
      <w:tr>
        <w:tc>
          <w:tcPr>
            <w:tcW w:w="680" w:type="dxa"/>
          </w:tcPr>
          <w:p>
            <w:pPr>
              <w:pStyle w:val="0"/>
              <w:jc w:val="center"/>
            </w:pPr>
            <w:r>
              <w:rPr>
                <w:sz w:val="24"/>
              </w:rPr>
              <w:t xml:space="preserve">27.2</w:t>
            </w:r>
          </w:p>
        </w:tc>
        <w:tc>
          <w:tcPr>
            <w:tcW w:w="1984" w:type="dxa"/>
          </w:tcPr>
          <w:p>
            <w:pPr>
              <w:pStyle w:val="0"/>
            </w:pPr>
            <w:r>
              <w:rPr>
                <w:sz w:val="24"/>
              </w:rPr>
              <w:t xml:space="preserve">социально-педагогическая коррекция</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45 минут за 1 раз</w:t>
            </w:r>
          </w:p>
        </w:tc>
        <w:tc>
          <w:tcPr>
            <w:vMerge w:val="continue"/>
          </w:tcPr>
          <w:p/>
        </w:tc>
        <w:tc>
          <w:tcPr>
            <w:tcW w:w="2154" w:type="dxa"/>
          </w:tcPr>
          <w:p>
            <w:pPr>
              <w:pStyle w:val="0"/>
            </w:pPr>
            <w:r>
              <w:rPr>
                <w:sz w:val="24"/>
              </w:rPr>
              <w:t xml:space="preserve">194,96</w:t>
            </w:r>
          </w:p>
        </w:tc>
        <w:tc>
          <w:tcPr>
            <w:vMerge w:val="continue"/>
          </w:tcPr>
          <w:p/>
        </w:tc>
        <w:tc>
          <w:tcPr>
            <w:vMerge w:val="continue"/>
          </w:tcPr>
          <w:p/>
        </w:tc>
      </w:tr>
      <w:tr>
        <w:tc>
          <w:tcPr>
            <w:tcW w:w="680" w:type="dxa"/>
          </w:tcPr>
          <w:p>
            <w:pPr>
              <w:pStyle w:val="0"/>
              <w:jc w:val="center"/>
            </w:pPr>
            <w:r>
              <w:rPr>
                <w:sz w:val="24"/>
              </w:rPr>
              <w:t xml:space="preserve">28</w:t>
            </w:r>
          </w:p>
        </w:tc>
        <w:tc>
          <w:tcPr>
            <w:tcW w:w="1984" w:type="dxa"/>
          </w:tcPr>
          <w:p>
            <w:pPr>
              <w:pStyle w:val="0"/>
            </w:pPr>
            <w:r>
              <w:rPr>
                <w:sz w:val="24"/>
              </w:rPr>
              <w:t xml:space="preserve">Формирование позитивных интересов</w:t>
            </w:r>
          </w:p>
        </w:tc>
        <w:tc>
          <w:tcPr>
            <w:tcW w:w="2665" w:type="dxa"/>
          </w:tcPr>
          <w:p>
            <w:pPr>
              <w:pStyle w:val="0"/>
            </w:pPr>
            <w:r>
              <w:rPr>
                <w:sz w:val="24"/>
              </w:rPr>
              <w:t xml:space="preserve">Социальная услуга предусматривает формирование позитивных интересов получателя социальных услуг, повышение его творческой активности, улучшение психологического состояния и коммуникативных способностей.</w:t>
            </w:r>
          </w:p>
          <w:p>
            <w:pPr>
              <w:pStyle w:val="0"/>
            </w:pPr>
            <w:r>
              <w:rPr>
                <w:sz w:val="24"/>
              </w:rPr>
              <w:t xml:space="preserve">Предоставляется с учетом индивидуальной нуждаемости по мере необходимости, но не более 4 раз в год продолжительностью не более 45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194,96</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Проводимые мероприятия должны способствовать повышению интеллектуального уровня, расширению кругозора получателя социальных услуг, укреплению его здоровья</w:t>
            </w:r>
          </w:p>
        </w:tc>
      </w:tr>
      <w:tr>
        <w:tc>
          <w:tcPr>
            <w:tcW w:w="680" w:type="dxa"/>
          </w:tcPr>
          <w:p>
            <w:pPr>
              <w:pStyle w:val="0"/>
              <w:jc w:val="center"/>
            </w:pPr>
            <w:r>
              <w:rPr>
                <w:sz w:val="24"/>
              </w:rPr>
              <w:t xml:space="preserve">29</w:t>
            </w:r>
          </w:p>
        </w:tc>
        <w:tc>
          <w:tcPr>
            <w:tcW w:w="1984" w:type="dxa"/>
          </w:tcPr>
          <w:p>
            <w:pPr>
              <w:pStyle w:val="0"/>
            </w:pPr>
            <w:r>
              <w:rPr>
                <w:sz w:val="24"/>
              </w:rPr>
              <w:t xml:space="preserve">Организация досуга (праздники, экскурсии и другие культурные мероприятия)</w:t>
            </w:r>
          </w:p>
        </w:tc>
        <w:tc>
          <w:tcPr>
            <w:tcW w:w="2665" w:type="dxa"/>
          </w:tcPr>
          <w:p>
            <w:pPr>
              <w:pStyle w:val="0"/>
            </w:pPr>
            <w:r>
              <w:rPr>
                <w:sz w:val="24"/>
              </w:rPr>
              <w:t xml:space="preserve">Социальная услуга предусматривает приобретение и доставку билетов в театры, кинотеатры, музеи.</w:t>
            </w:r>
          </w:p>
          <w:p>
            <w:pPr>
              <w:pStyle w:val="0"/>
            </w:pPr>
            <w:r>
              <w:rPr>
                <w:sz w:val="24"/>
              </w:rPr>
              <w:t xml:space="preserve">Предоставляется по мере необходимости, но не более 2 раз в год продолжительностью не более 60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259,94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удовлетворение нужд и потребностей получателя социальных услуг в целях создания ему комфортных условий для жизнедеятельности</w:t>
            </w:r>
          </w:p>
        </w:tc>
      </w:tr>
      <w:tr>
        <w:tc>
          <w:tcPr>
            <w:gridSpan w:val="7"/>
            <w:tcW w:w="13606" w:type="dxa"/>
          </w:tcPr>
          <w:p>
            <w:pPr>
              <w:pStyle w:val="0"/>
              <w:outlineLvl w:val="2"/>
              <w:jc w:val="center"/>
            </w:pPr>
            <w:r>
              <w:rPr>
                <w:sz w:val="24"/>
              </w:rPr>
              <w:t xml:space="preserve">5. Социально-трудовые услуги</w:t>
            </w:r>
          </w:p>
        </w:tc>
      </w:tr>
      <w:tr>
        <w:tc>
          <w:tcPr>
            <w:tcW w:w="680" w:type="dxa"/>
          </w:tcPr>
          <w:p>
            <w:pPr>
              <w:pStyle w:val="0"/>
              <w:jc w:val="center"/>
            </w:pPr>
            <w:r>
              <w:rPr>
                <w:sz w:val="24"/>
              </w:rPr>
              <w:t xml:space="preserve">30</w:t>
            </w:r>
          </w:p>
        </w:tc>
        <w:tc>
          <w:tcPr>
            <w:tcW w:w="1984" w:type="dxa"/>
          </w:tcPr>
          <w:p>
            <w:pPr>
              <w:pStyle w:val="0"/>
            </w:pPr>
            <w:r>
              <w:rPr>
                <w:sz w:val="24"/>
              </w:rPr>
              <w:t xml:space="preserve">Проведение мероприятий по использованию трудовых возможностей и обучению доступным профессиональным навыкам</w:t>
            </w:r>
          </w:p>
        </w:tc>
        <w:tc>
          <w:tcPr>
            <w:tcW w:w="2665" w:type="dxa"/>
          </w:tcPr>
          <w:p>
            <w:pPr>
              <w:pStyle w:val="0"/>
            </w:pPr>
            <w:r>
              <w:rPr>
                <w:sz w:val="24"/>
              </w:rPr>
              <w:t xml:space="preserve">Социальная услуга предусматривает создание условий для использования остаточных трудовых возможностей и участия в трудовой деятельности, проведение мероприятий по обучению доступным трудовым и начальным профессиональным навыкам, восстановлению личностного и социального статуса.</w:t>
            </w:r>
          </w:p>
          <w:p>
            <w:pPr>
              <w:pStyle w:val="0"/>
            </w:pPr>
            <w:r>
              <w:rPr>
                <w:sz w:val="24"/>
              </w:rPr>
              <w:t xml:space="preserve">Предоставляется по мере необходимости, но не более 1 раза в год продолжительностью не более 60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259,94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оказывать позитивное влияние на состояние здоровья и психический статус получателя социальных услуг и приводить к восстановлению (формированию) трудовых и начальных профессиональных навыков и активного образа жизни</w:t>
            </w:r>
          </w:p>
        </w:tc>
      </w:tr>
      <w:tr>
        <w:tc>
          <w:tcPr>
            <w:tcW w:w="680" w:type="dxa"/>
          </w:tcPr>
          <w:p>
            <w:pPr>
              <w:pStyle w:val="0"/>
              <w:jc w:val="center"/>
            </w:pPr>
            <w:r>
              <w:rPr>
                <w:sz w:val="24"/>
              </w:rPr>
              <w:t xml:space="preserve">31</w:t>
            </w:r>
          </w:p>
        </w:tc>
        <w:tc>
          <w:tcPr>
            <w:tcW w:w="1984" w:type="dxa"/>
          </w:tcPr>
          <w:p>
            <w:pPr>
              <w:pStyle w:val="0"/>
            </w:pPr>
            <w:r>
              <w:rPr>
                <w:sz w:val="24"/>
              </w:rPr>
              <w:t xml:space="preserve">Оказание помощи в трудоустройстве</w:t>
            </w:r>
          </w:p>
        </w:tc>
        <w:tc>
          <w:tcPr>
            <w:tcW w:w="2665" w:type="dxa"/>
          </w:tcPr>
          <w:p>
            <w:pPr>
              <w:pStyle w:val="0"/>
            </w:pPr>
            <w:r>
              <w:rPr>
                <w:sz w:val="24"/>
              </w:rPr>
              <w:t xml:space="preserve">Социальная услуга предусматривает информирование о возможностях трудоустройства, помощь в составлении резюме и сборе необходимых для трудоустройства документов, содействие в постановке на учет в органах службы занятости.</w:t>
            </w:r>
          </w:p>
          <w:p>
            <w:pPr>
              <w:pStyle w:val="0"/>
            </w:pPr>
            <w:r>
              <w:rPr>
                <w:sz w:val="24"/>
              </w:rPr>
              <w:t xml:space="preserve">Предоставляется по мере необходимости, но не более 1 раза в год продолжительностью не более 60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259,94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удовлетворение потребности получателя социальных услуг в трудоустройстве в соответствии с его способностями</w:t>
            </w:r>
          </w:p>
        </w:tc>
      </w:tr>
      <w:tr>
        <w:tc>
          <w:tcPr>
            <w:tcW w:w="680" w:type="dxa"/>
          </w:tcPr>
          <w:p>
            <w:pPr>
              <w:pStyle w:val="0"/>
              <w:jc w:val="center"/>
            </w:pPr>
            <w:r>
              <w:rPr>
                <w:sz w:val="24"/>
              </w:rPr>
              <w:t xml:space="preserve">32</w:t>
            </w:r>
          </w:p>
        </w:tc>
        <w:tc>
          <w:tcPr>
            <w:tcW w:w="1984" w:type="dxa"/>
          </w:tcPr>
          <w:p>
            <w:pPr>
              <w:pStyle w:val="0"/>
            </w:pPr>
            <w:r>
              <w:rPr>
                <w:sz w:val="24"/>
              </w:rPr>
              <w:t xml:space="preserve">Организация помощи в получении образования, в том числе профессионального образования, инвалидами (детьми-инвалидами) в соответствии с их способностями</w:t>
            </w:r>
          </w:p>
        </w:tc>
        <w:tc>
          <w:tcPr>
            <w:tcW w:w="2665" w:type="dxa"/>
          </w:tcPr>
          <w:p>
            <w:pPr>
              <w:pStyle w:val="0"/>
            </w:pPr>
            <w:r>
              <w:rPr>
                <w:sz w:val="24"/>
              </w:rPr>
              <w:t xml:space="preserve">Социальная услуга предусматривает подбор перечня профессий с учетом индивидуальной программы реабилитации, видов и форм обучения, содействие в оформлении необходимых документов.</w:t>
            </w:r>
          </w:p>
          <w:p>
            <w:pPr>
              <w:pStyle w:val="0"/>
            </w:pPr>
            <w:r>
              <w:rPr>
                <w:sz w:val="24"/>
              </w:rPr>
              <w:t xml:space="preserve">Предоставляется по мере необходимости, но не более 1 раза в год продолжительностью не более 60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259,94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удовлетворение потребности получателя социальных услуг в получении образования и (или) профессии в соответствии с его способностями</w:t>
            </w:r>
          </w:p>
        </w:tc>
      </w:tr>
      <w:tr>
        <w:tc>
          <w:tcPr>
            <w:gridSpan w:val="7"/>
            <w:tcW w:w="13606" w:type="dxa"/>
          </w:tcPr>
          <w:p>
            <w:pPr>
              <w:pStyle w:val="0"/>
              <w:outlineLvl w:val="2"/>
              <w:jc w:val="center"/>
            </w:pPr>
            <w:r>
              <w:rPr>
                <w:sz w:val="24"/>
              </w:rPr>
              <w:t xml:space="preserve">6. Социально-правовые услуги</w:t>
            </w:r>
          </w:p>
        </w:tc>
      </w:tr>
      <w:tr>
        <w:tc>
          <w:tcPr>
            <w:tcW w:w="680" w:type="dxa"/>
          </w:tcPr>
          <w:p>
            <w:pPr>
              <w:pStyle w:val="0"/>
              <w:jc w:val="center"/>
            </w:pPr>
            <w:r>
              <w:rPr>
                <w:sz w:val="24"/>
              </w:rPr>
              <w:t xml:space="preserve">33</w:t>
            </w:r>
          </w:p>
        </w:tc>
        <w:tc>
          <w:tcPr>
            <w:tcW w:w="1984" w:type="dxa"/>
          </w:tcPr>
          <w:p>
            <w:pPr>
              <w:pStyle w:val="0"/>
            </w:pPr>
            <w:r>
              <w:rPr>
                <w:sz w:val="24"/>
              </w:rPr>
              <w:t xml:space="preserve">Оказание помощи в оформлении и восстановлении утраченных документов получателей социальных услуг</w:t>
            </w:r>
          </w:p>
        </w:tc>
        <w:tc>
          <w:tcPr>
            <w:tcW w:w="2665" w:type="dxa"/>
          </w:tcPr>
          <w:p>
            <w:pPr>
              <w:pStyle w:val="0"/>
            </w:pPr>
            <w:r>
              <w:rPr>
                <w:sz w:val="24"/>
              </w:rPr>
              <w:t xml:space="preserve">Социальная услуга предусматривает следующие мероприятия:</w:t>
            </w:r>
          </w:p>
          <w:p>
            <w:pPr>
              <w:pStyle w:val="0"/>
            </w:pPr>
            <w:r>
              <w:rPr>
                <w:sz w:val="24"/>
              </w:rPr>
              <w:t xml:space="preserve">- подготовка запросов в уполномоченные органы и организации о предоставлении сведений, материалов, документов, необходимых для проведения мероприятий по оформлению, восстановлению утраченных документов (в том числе документов, удостоверяющих личность, документов на получение мер социальной поддержки, предусмотренных федеральным и областным законодательством, пенсий, пособий, полиса обязательного медицинского страхования);</w:t>
            </w:r>
          </w:p>
          <w:p>
            <w:pPr>
              <w:pStyle w:val="0"/>
            </w:pPr>
            <w:r>
              <w:rPr>
                <w:sz w:val="24"/>
              </w:rPr>
              <w:t xml:space="preserve">- формирование и направление документов в соответствующие органы и организации;</w:t>
            </w:r>
          </w:p>
          <w:p>
            <w:pPr>
              <w:pStyle w:val="0"/>
            </w:pPr>
            <w:r>
              <w:rPr>
                <w:sz w:val="24"/>
              </w:rPr>
              <w:t xml:space="preserve">- обеспечение контроля за ходом рассмотрения документов;</w:t>
            </w:r>
          </w:p>
          <w:p>
            <w:pPr>
              <w:pStyle w:val="0"/>
            </w:pPr>
            <w:r>
              <w:rPr>
                <w:sz w:val="24"/>
              </w:rPr>
              <w:t xml:space="preserve">- разъяснение получателю социальных услуг содержания документов;</w:t>
            </w:r>
          </w:p>
          <w:p>
            <w:pPr>
              <w:pStyle w:val="0"/>
            </w:pPr>
            <w:r>
              <w:rPr>
                <w:sz w:val="24"/>
              </w:rPr>
              <w:t xml:space="preserve">- оказание помощи получателям социальных услуг в выполнении действий, необходимых для оформления, восстановления утраченных документов.</w:t>
            </w:r>
          </w:p>
          <w:p>
            <w:pPr>
              <w:pStyle w:val="0"/>
            </w:pPr>
            <w:r>
              <w:rPr>
                <w:sz w:val="24"/>
              </w:rPr>
              <w:t xml:space="preserve">Предоставляется по мере необходимости, но не более 1 раза в год продолжительностью не более 90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389,91</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обеспечить оформление и восстановление утраченных документов получателя социальных услуг</w:t>
            </w:r>
          </w:p>
        </w:tc>
      </w:tr>
      <w:tr>
        <w:tc>
          <w:tcPr>
            <w:tcW w:w="680" w:type="dxa"/>
          </w:tcPr>
          <w:p>
            <w:pPr>
              <w:pStyle w:val="0"/>
              <w:jc w:val="center"/>
            </w:pPr>
            <w:r>
              <w:rPr>
                <w:sz w:val="24"/>
              </w:rPr>
              <w:t xml:space="preserve">34</w:t>
            </w:r>
          </w:p>
        </w:tc>
        <w:tc>
          <w:tcPr>
            <w:tcW w:w="1984" w:type="dxa"/>
          </w:tcPr>
          <w:p>
            <w:pPr>
              <w:pStyle w:val="0"/>
            </w:pPr>
            <w:r>
              <w:rPr>
                <w:sz w:val="24"/>
              </w:rPr>
              <w:t xml:space="preserve">Оказание помощи в получении юридических услуг</w:t>
            </w:r>
          </w:p>
        </w:tc>
        <w:tc>
          <w:tcPr>
            <w:tcW w:w="2665" w:type="dxa"/>
          </w:tcPr>
          <w:p>
            <w:pPr>
              <w:pStyle w:val="0"/>
            </w:pPr>
            <w:r>
              <w:rPr>
                <w:sz w:val="24"/>
              </w:rPr>
              <w:t xml:space="preserve">Социальная услуга предусматривает приглашение юриста, нотариуса, сопровождение к юристу, нотариусу и обратно</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обеспечить оказание получателю социальных услуг квалифицированной помощи в решении возникших у него юридических вопросов</w:t>
            </w:r>
          </w:p>
        </w:tc>
      </w:tr>
      <w:tr>
        <w:tc>
          <w:tcPr>
            <w:tcW w:w="680" w:type="dxa"/>
          </w:tcPr>
          <w:p>
            <w:pPr>
              <w:pStyle w:val="0"/>
              <w:jc w:val="center"/>
            </w:pPr>
            <w:r>
              <w:rPr>
                <w:sz w:val="24"/>
              </w:rPr>
              <w:t xml:space="preserve">34.1</w:t>
            </w:r>
          </w:p>
        </w:tc>
        <w:tc>
          <w:tcPr>
            <w:tcW w:w="1984" w:type="dxa"/>
          </w:tcPr>
          <w:p>
            <w:pPr>
              <w:pStyle w:val="0"/>
            </w:pPr>
            <w:r>
              <w:rPr>
                <w:sz w:val="24"/>
              </w:rPr>
              <w:t xml:space="preserve">приглашение юриста, нотариуса</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5 минут за 1 раз</w:t>
            </w:r>
          </w:p>
        </w:tc>
        <w:tc>
          <w:tcPr>
            <w:vMerge w:val="continue"/>
          </w:tcPr>
          <w:p/>
        </w:tc>
        <w:tc>
          <w:tcPr>
            <w:tcW w:w="2154" w:type="dxa"/>
          </w:tcPr>
          <w:p>
            <w:pPr>
              <w:pStyle w:val="0"/>
            </w:pPr>
            <w:r>
              <w:rPr>
                <w:sz w:val="24"/>
              </w:rPr>
              <w:t xml:space="preserve">21,66</w:t>
            </w:r>
          </w:p>
        </w:tc>
        <w:tc>
          <w:tcPr>
            <w:vMerge w:val="continue"/>
          </w:tcPr>
          <w:p/>
        </w:tc>
        <w:tc>
          <w:tcPr>
            <w:vMerge w:val="continue"/>
          </w:tcPr>
          <w:p/>
        </w:tc>
      </w:tr>
      <w:tr>
        <w:tc>
          <w:tcPr>
            <w:tcW w:w="680" w:type="dxa"/>
          </w:tcPr>
          <w:p>
            <w:pPr>
              <w:pStyle w:val="0"/>
              <w:jc w:val="center"/>
            </w:pPr>
            <w:r>
              <w:rPr>
                <w:sz w:val="24"/>
              </w:rPr>
              <w:t xml:space="preserve">34.2</w:t>
            </w:r>
          </w:p>
        </w:tc>
        <w:tc>
          <w:tcPr>
            <w:tcW w:w="1984" w:type="dxa"/>
          </w:tcPr>
          <w:p>
            <w:pPr>
              <w:pStyle w:val="0"/>
            </w:pPr>
            <w:r>
              <w:rPr>
                <w:sz w:val="24"/>
              </w:rPr>
              <w:t xml:space="preserve">сопровождение к юристу, нотариусу и обратно</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60 минут за 1 раз</w:t>
            </w:r>
          </w:p>
        </w:tc>
        <w:tc>
          <w:tcPr>
            <w:vMerge w:val="continue"/>
          </w:tcPr>
          <w:p/>
        </w:tc>
        <w:tc>
          <w:tcPr>
            <w:tcW w:w="2154" w:type="dxa"/>
          </w:tcPr>
          <w:p>
            <w:pPr>
              <w:pStyle w:val="0"/>
            </w:pPr>
            <w:r>
              <w:rPr>
                <w:sz w:val="24"/>
              </w:rPr>
              <w:t xml:space="preserve">259,94</w:t>
            </w:r>
          </w:p>
        </w:tc>
        <w:tc>
          <w:tcPr>
            <w:vMerge w:val="continue"/>
          </w:tcPr>
          <w:p/>
        </w:tc>
        <w:tc>
          <w:tcPr>
            <w:vMerge w:val="continue"/>
          </w:tcPr>
          <w:p/>
        </w:tc>
      </w:tr>
      <w:tr>
        <w:tc>
          <w:tcPr>
            <w:tcW w:w="680" w:type="dxa"/>
          </w:tcPr>
          <w:p>
            <w:pPr>
              <w:pStyle w:val="0"/>
              <w:jc w:val="center"/>
            </w:pPr>
            <w:r>
              <w:rPr>
                <w:sz w:val="24"/>
              </w:rPr>
              <w:t xml:space="preserve">35</w:t>
            </w:r>
          </w:p>
        </w:tc>
        <w:tc>
          <w:tcPr>
            <w:tcW w:w="1984" w:type="dxa"/>
          </w:tcPr>
          <w:p>
            <w:pPr>
              <w:pStyle w:val="0"/>
            </w:pPr>
            <w:r>
              <w:rPr>
                <w:sz w:val="24"/>
              </w:rPr>
              <w:t xml:space="preserve">Оказание помощи в защите прав и законных интересов получателей социальных услуг</w:t>
            </w:r>
          </w:p>
        </w:tc>
        <w:tc>
          <w:tcPr>
            <w:tcW w:w="2665" w:type="dxa"/>
          </w:tcPr>
          <w:p>
            <w:pPr>
              <w:pStyle w:val="0"/>
            </w:pPr>
            <w:r>
              <w:rPr>
                <w:sz w:val="24"/>
              </w:rPr>
              <w:t xml:space="preserve">Социальная услуга предусматривает:</w:t>
            </w:r>
          </w:p>
          <w:p>
            <w:pPr>
              <w:pStyle w:val="0"/>
            </w:pPr>
            <w:r>
              <w:rPr>
                <w:sz w:val="24"/>
              </w:rPr>
              <w:t xml:space="preserve">- содействие в получении бесплатной юридической помощи;</w:t>
            </w:r>
          </w:p>
          <w:p>
            <w:pPr>
              <w:pStyle w:val="0"/>
            </w:pPr>
            <w:r>
              <w:rPr>
                <w:sz w:val="24"/>
              </w:rPr>
              <w:t xml:space="preserve">- подготовку заявлений, обращений в государственные органы и организации в рамках защиты прав и законных интересов получателя социальных услуг.</w:t>
            </w:r>
          </w:p>
          <w:p>
            <w:pPr>
              <w:pStyle w:val="0"/>
            </w:pPr>
            <w:r>
              <w:rPr>
                <w:sz w:val="24"/>
              </w:rPr>
              <w:t xml:space="preserve">Предоставляется по мере необходимости, но не более 1 раза в год продолжительностью не более 60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259,94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Создание условий для получения получателем социальных услуг квалифицированной юридической защиты прав и законных интересов</w:t>
            </w:r>
          </w:p>
        </w:tc>
      </w:tr>
      <w:tr>
        <w:tc>
          <w:tcPr>
            <w:gridSpan w:val="7"/>
            <w:tcW w:w="13606" w:type="dxa"/>
          </w:tcPr>
          <w:p>
            <w:pPr>
              <w:pStyle w:val="0"/>
              <w:outlineLvl w:val="2"/>
              <w:jc w:val="center"/>
            </w:pPr>
            <w:r>
              <w:rPr>
                <w:sz w:val="24"/>
              </w:rPr>
              <w:t xml:space="preserv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tcW w:w="680" w:type="dxa"/>
          </w:tcPr>
          <w:p>
            <w:pPr>
              <w:pStyle w:val="0"/>
              <w:jc w:val="center"/>
            </w:pPr>
            <w:r>
              <w:rPr>
                <w:sz w:val="24"/>
              </w:rPr>
              <w:t xml:space="preserve">36</w:t>
            </w:r>
          </w:p>
        </w:tc>
        <w:tc>
          <w:tcPr>
            <w:tcW w:w="1984" w:type="dxa"/>
          </w:tcPr>
          <w:p>
            <w:pPr>
              <w:pStyle w:val="0"/>
            </w:pPr>
            <w:r>
              <w:rPr>
                <w:sz w:val="24"/>
              </w:rPr>
              <w:t xml:space="preserve">Обучение инвалидов (детей-инвалидов) пользованию средствами ухода и техническими средствами реабилитации</w:t>
            </w:r>
          </w:p>
        </w:tc>
        <w:tc>
          <w:tcPr>
            <w:tcW w:w="2665" w:type="dxa"/>
          </w:tcPr>
          <w:p>
            <w:pPr>
              <w:pStyle w:val="0"/>
            </w:pPr>
            <w:r>
              <w:rPr>
                <w:sz w:val="24"/>
              </w:rPr>
              <w:t xml:space="preserve">Социальная услуга предусматривает обучение получателя социальных услуг пользованию средствами ухода и техническими средствами реабилитации.</w:t>
            </w:r>
          </w:p>
          <w:p>
            <w:pPr>
              <w:pStyle w:val="0"/>
            </w:pPr>
            <w:r>
              <w:rPr>
                <w:sz w:val="24"/>
              </w:rPr>
              <w:t xml:space="preserve">Предоставляется по мере необходимости, но не более 4 раз в год продолжительностью не более 45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194,96</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развить у получателя социальных услуг практические навыки, умения самостоятельно пользоваться средствами ухода и техническими средствами реабилитации</w:t>
            </w:r>
          </w:p>
        </w:tc>
      </w:tr>
      <w:tr>
        <w:tc>
          <w:tcPr>
            <w:tcW w:w="680" w:type="dxa"/>
          </w:tcPr>
          <w:p>
            <w:pPr>
              <w:pStyle w:val="0"/>
              <w:jc w:val="center"/>
            </w:pPr>
            <w:r>
              <w:rPr>
                <w:sz w:val="24"/>
              </w:rPr>
              <w:t xml:space="preserve">37</w:t>
            </w:r>
          </w:p>
        </w:tc>
        <w:tc>
          <w:tcPr>
            <w:tcW w:w="1984" w:type="dxa"/>
          </w:tcPr>
          <w:p>
            <w:pPr>
              <w:pStyle w:val="0"/>
            </w:pPr>
            <w:r>
              <w:rPr>
                <w:sz w:val="24"/>
              </w:rPr>
              <w:t xml:space="preserve">Проведение социально-реабилитационных мероприятий в сфере социального обслуживания</w:t>
            </w:r>
          </w:p>
        </w:tc>
        <w:tc>
          <w:tcPr>
            <w:tcW w:w="2665" w:type="dxa"/>
          </w:tcPr>
          <w:p>
            <w:pPr>
              <w:pStyle w:val="0"/>
            </w:pPr>
            <w:r>
              <w:rPr>
                <w:sz w:val="24"/>
              </w:rPr>
              <w:t xml:space="preserve">Социальная услуга предусматривает содействие в проведении комплекса реабилитационных мероприятий в соответствии с индивидуальной программой реабилитации.</w:t>
            </w:r>
          </w:p>
          <w:p>
            <w:pPr>
              <w:pStyle w:val="0"/>
            </w:pPr>
            <w:r>
              <w:rPr>
                <w:sz w:val="24"/>
              </w:rPr>
              <w:t xml:space="preserve">Предоставляется по мере необходимости, но не более 4 раз в год продолжительностью не более 60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259,94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своевременное выполнение рекомендаций, предусмотренных индивидуальной программой реабилитации</w:t>
            </w:r>
          </w:p>
        </w:tc>
      </w:tr>
      <w:tr>
        <w:tc>
          <w:tcPr>
            <w:tcW w:w="680" w:type="dxa"/>
          </w:tcPr>
          <w:p>
            <w:pPr>
              <w:pStyle w:val="0"/>
              <w:jc w:val="center"/>
            </w:pPr>
            <w:r>
              <w:rPr>
                <w:sz w:val="24"/>
              </w:rPr>
              <w:t xml:space="preserve">38</w:t>
            </w:r>
          </w:p>
        </w:tc>
        <w:tc>
          <w:tcPr>
            <w:tcW w:w="1984" w:type="dxa"/>
          </w:tcPr>
          <w:p>
            <w:pPr>
              <w:pStyle w:val="0"/>
            </w:pPr>
            <w:r>
              <w:rPr>
                <w:sz w:val="24"/>
              </w:rPr>
              <w:t xml:space="preserve">Обучение навыкам поведения в быту и общественных местах</w:t>
            </w:r>
          </w:p>
        </w:tc>
        <w:tc>
          <w:tcPr>
            <w:tcW w:w="2665" w:type="dxa"/>
          </w:tcPr>
          <w:p>
            <w:pPr>
              <w:pStyle w:val="0"/>
            </w:pPr>
            <w:r>
              <w:rPr>
                <w:sz w:val="24"/>
              </w:rPr>
              <w:t xml:space="preserve">Социальная услуга предусматривает проведение мероприятий по овладению навыками самообслуживания, выполнения элементарных жизненных бытовых операций (приготовление пищи, уборка помещения, стирка и ремонт белья, уход за одеждой и обувью, правильное расходование имеющихся финансовых средств и т.д.), поведения в быту и общественных местах, самоконтролю.</w:t>
            </w:r>
          </w:p>
          <w:p>
            <w:pPr>
              <w:pStyle w:val="0"/>
            </w:pPr>
            <w:r>
              <w:rPr>
                <w:sz w:val="24"/>
              </w:rPr>
              <w:t xml:space="preserve">Предоставляется по мере необходимости, но не более 4 раз в год продолжительностью не более 45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194,96</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способствовать улучшению взаимоотношений получателя социальных услуг с другими людьми, его адаптации к окружающей среде, развивать у получателя социальных услуг способность правильного и осознанного владения навыками самообслуживания, выполнения элементарных жизненных бытовых операций</w:t>
            </w:r>
          </w:p>
        </w:tc>
      </w:tr>
      <w:tr>
        <w:tc>
          <w:tcPr>
            <w:tcW w:w="680" w:type="dxa"/>
          </w:tcPr>
          <w:p>
            <w:pPr>
              <w:pStyle w:val="0"/>
              <w:jc w:val="center"/>
            </w:pPr>
            <w:r>
              <w:rPr>
                <w:sz w:val="24"/>
              </w:rPr>
              <w:t xml:space="preserve">39</w:t>
            </w:r>
          </w:p>
        </w:tc>
        <w:tc>
          <w:tcPr>
            <w:tcW w:w="1984" w:type="dxa"/>
          </w:tcPr>
          <w:p>
            <w:pPr>
              <w:pStyle w:val="0"/>
            </w:pPr>
            <w:r>
              <w:rPr>
                <w:sz w:val="24"/>
              </w:rPr>
              <w:t xml:space="preserve">Оказание помощи в обучении навыкам компьютерной грамотности</w:t>
            </w:r>
          </w:p>
        </w:tc>
        <w:tc>
          <w:tcPr>
            <w:tcW w:w="2665" w:type="dxa"/>
          </w:tcPr>
          <w:p>
            <w:pPr>
              <w:pStyle w:val="0"/>
            </w:pPr>
            <w:r>
              <w:rPr>
                <w:sz w:val="24"/>
              </w:rPr>
              <w:t xml:space="preserve">Социальная услуга предусматривает оказание помощи в приобретении элементарных навыков компьютерной грамотности.</w:t>
            </w:r>
          </w:p>
          <w:p>
            <w:pPr>
              <w:pStyle w:val="0"/>
            </w:pPr>
            <w:r>
              <w:rPr>
                <w:sz w:val="24"/>
              </w:rPr>
              <w:t xml:space="preserve">Предоставляется по мере необходимости, но не более 2 раз в месяц продолжительностью не более 45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194,96</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развить у получателя социальных услуг практические навыки, умения самостоятельно пользоваться персональным компьютером</w:t>
            </w:r>
          </w:p>
        </w:tc>
      </w:tr>
    </w:tbl>
    <w:p>
      <w:pPr>
        <w:sectPr>
          <w:headerReference w:type="default" r:id="rId117"/>
          <w:headerReference w:type="first" r:id="rId117"/>
          <w:footerReference w:type="default" r:id="rId118"/>
          <w:footerReference w:type="first" r:id="rId118"/>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Порядку предоставления социальных</w:t>
      </w:r>
    </w:p>
    <w:p>
      <w:pPr>
        <w:pStyle w:val="0"/>
        <w:jc w:val="right"/>
      </w:pPr>
      <w:r>
        <w:rPr>
          <w:sz w:val="24"/>
        </w:rPr>
        <w:t xml:space="preserve">услуг поставщиками социальных услуг</w:t>
      </w:r>
    </w:p>
    <w:p>
      <w:pPr>
        <w:pStyle w:val="0"/>
        <w:jc w:val="both"/>
      </w:pPr>
      <w:r>
        <w:rPr>
          <w:sz w:val="24"/>
        </w:rPr>
      </w:r>
    </w:p>
    <w:p>
      <w:pPr>
        <w:pStyle w:val="2"/>
        <w:jc w:val="center"/>
      </w:pPr>
      <w:r>
        <w:rPr>
          <w:sz w:val="24"/>
        </w:rPr>
        <w:t xml:space="preserve">СТАНДАРТ</w:t>
      </w:r>
    </w:p>
    <w:p>
      <w:pPr>
        <w:pStyle w:val="2"/>
        <w:jc w:val="center"/>
      </w:pPr>
      <w:r>
        <w:rPr>
          <w:sz w:val="24"/>
        </w:rPr>
        <w:t xml:space="preserve">социальных услуг, предоставляемых</w:t>
      </w:r>
    </w:p>
    <w:p>
      <w:pPr>
        <w:pStyle w:val="2"/>
        <w:jc w:val="center"/>
      </w:pPr>
      <w:r>
        <w:rPr>
          <w:sz w:val="24"/>
        </w:rPr>
        <w:t xml:space="preserve">в полустационарной форме социального обслуживания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Омской области от 24.10.2024 </w:t>
            </w:r>
            <w:hyperlink w:history="0" r:id="rId121" w:tooltip="Постановление Правительства Омской области от 24.10.2024 N 597-п &quot;О внесении изменений в отдельные постановления Правительства Омской области&quot; {КонсультантПлюс}">
              <w:r>
                <w:rPr>
                  <w:sz w:val="24"/>
                  <w:color w:val="0000ff"/>
                </w:rPr>
                <w:t xml:space="preserve">N 597-п</w:t>
              </w:r>
            </w:hyperlink>
            <w:r>
              <w:rPr>
                <w:sz w:val="24"/>
                <w:color w:val="392c69"/>
              </w:rPr>
              <w:t xml:space="preserve">,</w:t>
            </w:r>
          </w:p>
          <w:p>
            <w:pPr>
              <w:pStyle w:val="0"/>
              <w:jc w:val="center"/>
            </w:pPr>
            <w:r>
              <w:rPr>
                <w:sz w:val="24"/>
                <w:color w:val="392c69"/>
              </w:rPr>
              <w:t xml:space="preserve">от 03.09.2026 </w:t>
            </w:r>
            <w:hyperlink w:history="0" r:id="rId122"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N 347-п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984"/>
        <w:gridCol w:w="2665"/>
        <w:gridCol w:w="1871"/>
        <w:gridCol w:w="2154"/>
        <w:gridCol w:w="2154"/>
        <w:gridCol w:w="2098"/>
      </w:tblGrid>
      <w:tr>
        <w:tc>
          <w:tcPr>
            <w:tcW w:w="680" w:type="dxa"/>
          </w:tcPr>
          <w:p>
            <w:pPr>
              <w:pStyle w:val="0"/>
              <w:jc w:val="center"/>
            </w:pPr>
            <w:r>
              <w:rPr>
                <w:sz w:val="24"/>
              </w:rPr>
              <w:t xml:space="preserve">N п/п</w:t>
            </w:r>
          </w:p>
        </w:tc>
        <w:tc>
          <w:tcPr>
            <w:tcW w:w="1984" w:type="dxa"/>
          </w:tcPr>
          <w:p>
            <w:pPr>
              <w:pStyle w:val="0"/>
              <w:jc w:val="center"/>
            </w:pPr>
            <w:r>
              <w:rPr>
                <w:sz w:val="24"/>
              </w:rPr>
              <w:t xml:space="preserve">Наименование социальной услуги</w:t>
            </w:r>
          </w:p>
        </w:tc>
        <w:tc>
          <w:tcPr>
            <w:tcW w:w="2665" w:type="dxa"/>
          </w:tcPr>
          <w:p>
            <w:pPr>
              <w:pStyle w:val="0"/>
              <w:jc w:val="center"/>
            </w:pPr>
            <w:r>
              <w:rPr>
                <w:sz w:val="24"/>
              </w:rPr>
              <w:t xml:space="preserve">Описание социальной услуги, в том числе ее объем и периодичность</w:t>
            </w:r>
          </w:p>
        </w:tc>
        <w:tc>
          <w:tcPr>
            <w:tcW w:w="1871" w:type="dxa"/>
          </w:tcPr>
          <w:p>
            <w:pPr>
              <w:pStyle w:val="0"/>
              <w:jc w:val="center"/>
            </w:pPr>
            <w:r>
              <w:rPr>
                <w:sz w:val="24"/>
              </w:rPr>
              <w:t xml:space="preserve">Сроки предоставления социальной услуги</w:t>
            </w:r>
          </w:p>
        </w:tc>
        <w:tc>
          <w:tcPr>
            <w:tcW w:w="2154" w:type="dxa"/>
          </w:tcPr>
          <w:p>
            <w:pPr>
              <w:pStyle w:val="0"/>
              <w:jc w:val="center"/>
            </w:pPr>
            <w:r>
              <w:rPr>
                <w:sz w:val="24"/>
              </w:rPr>
              <w:t xml:space="preserve">Подушевой норматив финансирования социальной услуги, руб.</w:t>
            </w:r>
          </w:p>
        </w:tc>
        <w:tc>
          <w:tcPr>
            <w:tcW w:w="2154" w:type="dxa"/>
          </w:tcPr>
          <w:p>
            <w:pPr>
              <w:pStyle w:val="0"/>
              <w:jc w:val="center"/>
            </w:pPr>
            <w:r>
              <w:rPr>
                <w:sz w:val="24"/>
              </w:rPr>
              <w:t xml:space="preserve">Показатели качества и оценка результатов предоставления социальной услуги</w:t>
            </w:r>
          </w:p>
        </w:tc>
        <w:tc>
          <w:tcPr>
            <w:tcW w:w="2098"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tcW w:w="680" w:type="dxa"/>
          </w:tcPr>
          <w:p>
            <w:pPr>
              <w:pStyle w:val="0"/>
              <w:jc w:val="center"/>
            </w:pPr>
            <w:r>
              <w:rPr>
                <w:sz w:val="24"/>
              </w:rPr>
              <w:t xml:space="preserve">1</w:t>
            </w:r>
          </w:p>
        </w:tc>
        <w:tc>
          <w:tcPr>
            <w:tcW w:w="1984" w:type="dxa"/>
          </w:tcPr>
          <w:p>
            <w:pPr>
              <w:pStyle w:val="0"/>
              <w:jc w:val="center"/>
            </w:pPr>
            <w:r>
              <w:rPr>
                <w:sz w:val="24"/>
              </w:rPr>
              <w:t xml:space="preserve">2</w:t>
            </w:r>
          </w:p>
        </w:tc>
        <w:tc>
          <w:tcPr>
            <w:tcW w:w="2665" w:type="dxa"/>
          </w:tcPr>
          <w:p>
            <w:pPr>
              <w:pStyle w:val="0"/>
              <w:jc w:val="center"/>
            </w:pPr>
            <w:r>
              <w:rPr>
                <w:sz w:val="24"/>
              </w:rPr>
              <w:t xml:space="preserve">3</w:t>
            </w:r>
          </w:p>
        </w:tc>
        <w:tc>
          <w:tcPr>
            <w:tcW w:w="1871" w:type="dxa"/>
          </w:tcPr>
          <w:p>
            <w:pPr>
              <w:pStyle w:val="0"/>
              <w:jc w:val="center"/>
            </w:pPr>
            <w:r>
              <w:rPr>
                <w:sz w:val="24"/>
              </w:rPr>
              <w:t xml:space="preserve">4</w:t>
            </w:r>
          </w:p>
        </w:tc>
        <w:tc>
          <w:tcPr>
            <w:tcW w:w="2154" w:type="dxa"/>
          </w:tcPr>
          <w:p>
            <w:pPr>
              <w:pStyle w:val="0"/>
              <w:jc w:val="center"/>
            </w:pPr>
            <w:r>
              <w:rPr>
                <w:sz w:val="24"/>
              </w:rPr>
              <w:t xml:space="preserve">5</w:t>
            </w:r>
          </w:p>
        </w:tc>
        <w:tc>
          <w:tcPr>
            <w:tcW w:w="2154" w:type="dxa"/>
          </w:tcPr>
          <w:p>
            <w:pPr>
              <w:pStyle w:val="0"/>
              <w:jc w:val="center"/>
            </w:pPr>
            <w:r>
              <w:rPr>
                <w:sz w:val="24"/>
              </w:rPr>
              <w:t xml:space="preserve">6</w:t>
            </w:r>
          </w:p>
        </w:tc>
        <w:tc>
          <w:tcPr>
            <w:tcW w:w="2098" w:type="dxa"/>
          </w:tcPr>
          <w:p>
            <w:pPr>
              <w:pStyle w:val="0"/>
              <w:jc w:val="center"/>
            </w:pPr>
            <w:r>
              <w:rPr>
                <w:sz w:val="24"/>
              </w:rPr>
              <w:t xml:space="preserve">7</w:t>
            </w:r>
          </w:p>
        </w:tc>
      </w:tr>
      <w:tr>
        <w:tc>
          <w:tcPr>
            <w:gridSpan w:val="7"/>
            <w:tcW w:w="13606" w:type="dxa"/>
          </w:tcPr>
          <w:p>
            <w:pPr>
              <w:pStyle w:val="0"/>
              <w:outlineLvl w:val="2"/>
              <w:jc w:val="center"/>
            </w:pPr>
            <w:r>
              <w:rPr>
                <w:sz w:val="24"/>
              </w:rPr>
              <w:t xml:space="preserve">1. Социально-бытовые услуги</w:t>
            </w:r>
          </w:p>
        </w:tc>
      </w:tr>
      <w:tr>
        <w:tc>
          <w:tcPr>
            <w:tcW w:w="680" w:type="dxa"/>
          </w:tcPr>
          <w:p>
            <w:pPr>
              <w:pStyle w:val="0"/>
              <w:jc w:val="center"/>
            </w:pPr>
            <w:r>
              <w:rPr>
                <w:sz w:val="24"/>
              </w:rPr>
              <w:t xml:space="preserve">1</w:t>
            </w:r>
          </w:p>
        </w:tc>
        <w:tc>
          <w:tcPr>
            <w:tcW w:w="1984" w:type="dxa"/>
          </w:tcPr>
          <w:p>
            <w:pPr>
              <w:pStyle w:val="0"/>
            </w:pPr>
            <w:r>
              <w:rPr>
                <w:sz w:val="24"/>
              </w:rPr>
              <w:t xml:space="preserve">Обеспечение площадью жилых помещений в соответствии с утвержденными нормативами</w:t>
            </w:r>
          </w:p>
        </w:tc>
        <w:tc>
          <w:tcPr>
            <w:tcW w:w="2665" w:type="dxa"/>
          </w:tcPr>
          <w:p>
            <w:pPr>
              <w:pStyle w:val="0"/>
            </w:pPr>
            <w:r>
              <w:rPr>
                <w:sz w:val="24"/>
              </w:rPr>
              <w:t xml:space="preserve">Социальная услуга предусматривает обеспечение площадью жилых помещений в соответствии с утвержденными нормативами в течение 12 часов в сутки.</w:t>
            </w:r>
          </w:p>
          <w:p>
            <w:pPr>
              <w:pStyle w:val="0"/>
            </w:pPr>
            <w:r>
              <w:rPr>
                <w:sz w:val="24"/>
              </w:rPr>
              <w:t xml:space="preserve">Предоставляется в течение всего периода социального обслуживания</w:t>
            </w:r>
          </w:p>
        </w:tc>
        <w:tc>
          <w:tcPr>
            <w:tcW w:w="1871" w:type="dxa"/>
          </w:tcPr>
          <w:p>
            <w:pPr>
              <w:pStyle w:val="0"/>
            </w:pPr>
            <w:r>
              <w:rPr>
                <w:sz w:val="24"/>
              </w:rPr>
              <w:t xml:space="preserve">В срок, определенный индивидуальной программой предоставления социальных услуг (далее - индивидуальная программа)</w:t>
            </w:r>
          </w:p>
        </w:tc>
        <w:tc>
          <w:tcPr>
            <w:tcW w:w="2154" w:type="dxa"/>
          </w:tcPr>
          <w:p>
            <w:pPr>
              <w:pStyle w:val="0"/>
            </w:pPr>
            <w:r>
              <w:rPr>
                <w:sz w:val="24"/>
              </w:rPr>
              <w:t xml:space="preserve">В центрах социальной адаптации (далее - ЦСА) - 92,58</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Предоставляются жилые помещения квартирного или коридорного типа.</w:t>
            </w:r>
          </w:p>
          <w:p>
            <w:pPr>
              <w:pStyle w:val="0"/>
            </w:pPr>
            <w:r>
              <w:rPr>
                <w:sz w:val="24"/>
              </w:rPr>
              <w:t xml:space="preserve">Супругам, проживающим в одной организации социального обслуживания, выделяется изолированное жилое помещение для совместного проживания.</w:t>
            </w:r>
          </w:p>
          <w:p>
            <w:pPr>
              <w:pStyle w:val="0"/>
            </w:pPr>
            <w:r>
              <w:rPr>
                <w:sz w:val="24"/>
              </w:rPr>
              <w:t xml:space="preserve">Жилые помещения должны соответствовать санитарно-эпидемиологическим правилам, требованиям пожарной безопасности</w:t>
            </w:r>
          </w:p>
        </w:tc>
      </w:tr>
      <w:tr>
        <w:tc>
          <w:tcPr>
            <w:tcW w:w="680" w:type="dxa"/>
          </w:tcPr>
          <w:p>
            <w:pPr>
              <w:pStyle w:val="0"/>
              <w:jc w:val="center"/>
            </w:pPr>
            <w:r>
              <w:rPr>
                <w:sz w:val="24"/>
              </w:rPr>
              <w:t xml:space="preserve">2</w:t>
            </w:r>
          </w:p>
        </w:tc>
        <w:tc>
          <w:tcPr>
            <w:tcW w:w="1984" w:type="dxa"/>
          </w:tcPr>
          <w:p>
            <w:pPr>
              <w:pStyle w:val="0"/>
            </w:pPr>
            <w:r>
              <w:rPr>
                <w:sz w:val="24"/>
              </w:rPr>
              <w:t xml:space="preserve">Обеспечение питанием в соответствии с утвержденными нормами</w:t>
            </w:r>
          </w:p>
        </w:tc>
        <w:tc>
          <w:tcPr>
            <w:tcW w:w="2665" w:type="dxa"/>
          </w:tcPr>
          <w:p>
            <w:pPr>
              <w:pStyle w:val="0"/>
            </w:pPr>
            <w:r>
              <w:rPr>
                <w:sz w:val="24"/>
              </w:rPr>
              <w:t xml:space="preserve">Социальная услуга предусматривает обеспечение питанием в соответствии с утвержденными нормативами. В ЦСА предоставляется не более 2 раз в день в течение всего периода социального обслуживания. В комплексных центрах социального обслуживания населения (далее - КЦСОН) предоставляется не более 2 раз в день 4 раза в год общей продолжительностью не более 60 дней</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- 51,43;</w:t>
            </w:r>
          </w:p>
          <w:p>
            <w:pPr>
              <w:pStyle w:val="0"/>
            </w:pPr>
            <w:r>
              <w:rPr>
                <w:sz w:val="24"/>
              </w:rPr>
              <w:t xml:space="preserve">в КЦСОН - 92,04</w:t>
            </w:r>
          </w:p>
          <w:p>
            <w:pPr>
              <w:pStyle w:val="0"/>
            </w:pPr>
            <w:r>
              <w:rPr>
                <w:sz w:val="24"/>
              </w:rPr>
              <w:t xml:space="preserve">за 1 раз</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Предоставляемое питание должно быть разнообразным, пища должна быть приготовлена из качественных продуктов, удовлетворять потребности получателей социальных услуг по калорийности, соответствовать установленным нормам питания, санитарно-гигиеническим требованиям. Питание должно быть предоставлено с учетом состояния здоровья получателя социальных услуг</w:t>
            </w:r>
          </w:p>
        </w:tc>
      </w:tr>
      <w:tr>
        <w:tc>
          <w:tcPr>
            <w:tcW w:w="680" w:type="dxa"/>
          </w:tcPr>
          <w:p>
            <w:pPr>
              <w:pStyle w:val="0"/>
              <w:jc w:val="center"/>
            </w:pPr>
            <w:r>
              <w:rPr>
                <w:sz w:val="24"/>
              </w:rPr>
              <w:t xml:space="preserve">3</w:t>
            </w:r>
          </w:p>
        </w:tc>
        <w:tc>
          <w:tcPr>
            <w:tcW w:w="1984" w:type="dxa"/>
          </w:tcPr>
          <w:p>
            <w:pPr>
              <w:pStyle w:val="0"/>
            </w:pPr>
            <w:r>
              <w:rPr>
                <w:sz w:val="24"/>
              </w:rPr>
              <w:t xml:space="preserve">Обеспечение мягким инвентарем в соответствии с утвержденными нормативами, в том числе:</w:t>
            </w:r>
          </w:p>
        </w:tc>
        <w:tc>
          <w:tcPr>
            <w:tcW w:w="2665" w:type="dxa"/>
          </w:tcPr>
          <w:p>
            <w:pPr>
              <w:pStyle w:val="0"/>
            </w:pPr>
            <w:r>
              <w:rPr>
                <w:sz w:val="24"/>
              </w:rPr>
              <w:t xml:space="preserve">Социальная услуга предусматривает обеспечение мягким инвентарем в соответствии с утвержденными нормативами</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Одежда, обувь, нательное белье должны быть удобными в носке, соответствовать росту и размерам получателя социальных услуг, а также санитарно-гигиеническим требованиям. Постельные принадлежности должны быть удобными в пользовании, подобранными с учетом физического состояния получателя социальных услуг</w:t>
            </w:r>
          </w:p>
        </w:tc>
      </w:tr>
      <w:tr>
        <w:tc>
          <w:tcPr>
            <w:tcW w:w="680" w:type="dxa"/>
          </w:tcPr>
          <w:p>
            <w:pPr>
              <w:pStyle w:val="0"/>
              <w:jc w:val="center"/>
            </w:pPr>
            <w:r>
              <w:rPr>
                <w:sz w:val="24"/>
              </w:rPr>
              <w:t xml:space="preserve">3.1</w:t>
            </w:r>
          </w:p>
        </w:tc>
        <w:tc>
          <w:tcPr>
            <w:tcW w:w="1984" w:type="dxa"/>
          </w:tcPr>
          <w:p>
            <w:pPr>
              <w:pStyle w:val="0"/>
            </w:pPr>
            <w:r>
              <w:rPr>
                <w:sz w:val="24"/>
              </w:rPr>
              <w:t xml:space="preserve">предоставление в пользование получателю социальных услуг мягкого инвентаря в пределах утвержденных нормативов</w:t>
            </w:r>
          </w:p>
        </w:tc>
        <w:tc>
          <w:tcPr>
            <w:tcW w:w="2665" w:type="dxa"/>
          </w:tcPr>
          <w:p>
            <w:pPr>
              <w:pStyle w:val="0"/>
            </w:pPr>
            <w:r>
              <w:rPr>
                <w:sz w:val="24"/>
              </w:rPr>
              <w:t xml:space="preserve">предоставляется не более чем на 12 часов в сутки продолжительностью не более 15 минут</w:t>
            </w:r>
          </w:p>
        </w:tc>
        <w:tc>
          <w:tcPr>
            <w:vMerge w:val="continue"/>
          </w:tcPr>
          <w:p/>
        </w:tc>
        <w:tc>
          <w:tcPr>
            <w:tcW w:w="2154" w:type="dxa"/>
          </w:tcPr>
          <w:p>
            <w:pPr>
              <w:pStyle w:val="0"/>
            </w:pPr>
            <w:r>
              <w:rPr>
                <w:sz w:val="24"/>
              </w:rPr>
              <w:t xml:space="preserve">В ЦСА - 1,29</w:t>
            </w:r>
          </w:p>
        </w:tc>
        <w:tc>
          <w:tcPr>
            <w:vMerge w:val="continue"/>
          </w:tcPr>
          <w:p/>
        </w:tc>
        <w:tc>
          <w:tcPr>
            <w:vMerge w:val="continue"/>
          </w:tcPr>
          <w:p/>
        </w:tc>
      </w:tr>
      <w:tr>
        <w:tc>
          <w:tcPr>
            <w:tcW w:w="680" w:type="dxa"/>
          </w:tcPr>
          <w:p>
            <w:pPr>
              <w:pStyle w:val="0"/>
              <w:jc w:val="center"/>
            </w:pPr>
            <w:r>
              <w:rPr>
                <w:sz w:val="24"/>
              </w:rPr>
              <w:t xml:space="preserve">3.2</w:t>
            </w:r>
          </w:p>
        </w:tc>
        <w:tc>
          <w:tcPr>
            <w:tcW w:w="1984" w:type="dxa"/>
          </w:tcPr>
          <w:p>
            <w:pPr>
              <w:pStyle w:val="0"/>
            </w:pPr>
            <w:r>
              <w:rPr>
                <w:sz w:val="24"/>
              </w:rPr>
              <w:t xml:space="preserve">замена мягкого инвентаря в соответствии с установленными сроками износа</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15 минут за 1 раз</w:t>
            </w:r>
          </w:p>
        </w:tc>
        <w:tc>
          <w:tcPr>
            <w:vMerge w:val="continue"/>
          </w:tcPr>
          <w:p/>
        </w:tc>
        <w:tc>
          <w:tcPr>
            <w:tcW w:w="2154" w:type="dxa"/>
          </w:tcPr>
          <w:p>
            <w:pPr>
              <w:pStyle w:val="0"/>
            </w:pPr>
            <w:r>
              <w:rPr>
                <w:sz w:val="24"/>
              </w:rPr>
              <w:t xml:space="preserve">В ЦСА - 1,29</w:t>
            </w:r>
          </w:p>
        </w:tc>
        <w:tc>
          <w:tcPr>
            <w:vMerge w:val="continue"/>
          </w:tcPr>
          <w:p/>
        </w:tc>
        <w:tc>
          <w:tcPr>
            <w:vMerge w:val="continue"/>
          </w:tcPr>
          <w:p/>
        </w:tc>
      </w:tr>
      <w:tr>
        <w:tc>
          <w:tcPr>
            <w:tcW w:w="680" w:type="dxa"/>
          </w:tcPr>
          <w:p>
            <w:pPr>
              <w:pStyle w:val="0"/>
              <w:jc w:val="center"/>
            </w:pPr>
            <w:r>
              <w:rPr>
                <w:sz w:val="24"/>
              </w:rPr>
              <w:t xml:space="preserve">3.3</w:t>
            </w:r>
          </w:p>
        </w:tc>
        <w:tc>
          <w:tcPr>
            <w:tcW w:w="1984" w:type="dxa"/>
          </w:tcPr>
          <w:p>
            <w:pPr>
              <w:pStyle w:val="0"/>
            </w:pPr>
            <w:r>
              <w:rPr>
                <w:sz w:val="24"/>
              </w:rPr>
              <w:t xml:space="preserve">ремонт мягкого инвентаря, имеющего повреждения</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vMerge w:val="continue"/>
          </w:tcPr>
          <w:p/>
        </w:tc>
        <w:tc>
          <w:tcPr>
            <w:tcW w:w="2154" w:type="dxa"/>
          </w:tcPr>
          <w:p>
            <w:pPr>
              <w:pStyle w:val="0"/>
            </w:pPr>
            <w:r>
              <w:rPr>
                <w:sz w:val="24"/>
              </w:rPr>
              <w:t xml:space="preserve">В ЦСА - 1,93</w:t>
            </w:r>
          </w:p>
        </w:tc>
        <w:tc>
          <w:tcPr>
            <w:vMerge w:val="continue"/>
          </w:tcPr>
          <w:p/>
        </w:tc>
        <w:tc>
          <w:tcPr>
            <w:vMerge w:val="continue"/>
          </w:tcPr>
          <w:p/>
        </w:tc>
      </w:tr>
      <w:tr>
        <w:tc>
          <w:tcPr>
            <w:tcW w:w="680" w:type="dxa"/>
          </w:tcPr>
          <w:p>
            <w:pPr>
              <w:pStyle w:val="0"/>
              <w:jc w:val="center"/>
            </w:pPr>
            <w:r>
              <w:rPr>
                <w:sz w:val="24"/>
              </w:rPr>
              <w:t xml:space="preserve">4</w:t>
            </w:r>
          </w:p>
        </w:tc>
        <w:tc>
          <w:tcPr>
            <w:tcW w:w="1984" w:type="dxa"/>
          </w:tcPr>
          <w:p>
            <w:pPr>
              <w:pStyle w:val="0"/>
            </w:pPr>
            <w:r>
              <w:rPr>
                <w:sz w:val="24"/>
              </w:rPr>
              <w:t xml:space="preserve">Обеспечение за счет средств получателей социальных услуг книгами, журналами, газетами, настольными играми, в том числе:</w:t>
            </w:r>
          </w:p>
        </w:tc>
        <w:tc>
          <w:tcPr>
            <w:tcW w:w="2665" w:type="dxa"/>
          </w:tcPr>
          <w:p>
            <w:pPr>
              <w:pStyle w:val="0"/>
            </w:pPr>
            <w:r>
              <w:rPr>
                <w:sz w:val="24"/>
              </w:rPr>
              <w:t xml:space="preserve">Социальная услуга предусматривает приобретение за счет средств получателя социальных услуг книг, журналов, газет, настольных игр в соответствии с пожеланиями получателя социальных услуг</w:t>
            </w:r>
          </w:p>
        </w:tc>
        <w:tc>
          <w:tcPr>
            <w:tcW w:w="1871" w:type="dxa"/>
            <w:tcBorders>
              <w:bottom w:val="nil"/>
            </w:tcBorders>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Приобретенные книги, журналы, газеты, настольные игры должны соответствовать пожеланиям получателя социальных услуг по наименованию, качеству, стоимости</w:t>
            </w:r>
          </w:p>
        </w:tc>
      </w:tr>
      <w:tr>
        <w:tc>
          <w:tcPr>
            <w:tcW w:w="680" w:type="dxa"/>
          </w:tcPr>
          <w:p>
            <w:pPr>
              <w:pStyle w:val="0"/>
              <w:jc w:val="center"/>
            </w:pPr>
            <w:r>
              <w:rPr>
                <w:sz w:val="24"/>
              </w:rPr>
              <w:t xml:space="preserve">4.1</w:t>
            </w:r>
          </w:p>
        </w:tc>
        <w:tc>
          <w:tcPr>
            <w:tcW w:w="1984" w:type="dxa"/>
          </w:tcPr>
          <w:p>
            <w:pPr>
              <w:pStyle w:val="0"/>
            </w:pPr>
            <w:r>
              <w:rPr>
                <w:sz w:val="24"/>
              </w:rPr>
              <w:t xml:space="preserve">сбор пожеланий и денежных средств у получателей социальных услуг на приобретение книг, журналов, газет, настольных игр; обеспечение оформления подписки на периодические печатные издания</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tcBorders>
              <w:bottom w:val="nil"/>
            </w:tcBorders>
            <w:vMerge w:val="continue"/>
          </w:tcPr>
          <w:p/>
        </w:tc>
        <w:tc>
          <w:tcPr>
            <w:tcW w:w="2154" w:type="dxa"/>
          </w:tcPr>
          <w:p>
            <w:pPr>
              <w:pStyle w:val="0"/>
            </w:pPr>
            <w:r>
              <w:rPr>
                <w:sz w:val="24"/>
              </w:rPr>
              <w:t xml:space="preserve">В ЦСА - 1,93</w:t>
            </w:r>
          </w:p>
        </w:tc>
        <w:tc>
          <w:tcPr>
            <w:vMerge w:val="continue"/>
          </w:tcPr>
          <w:p/>
        </w:tc>
        <w:tc>
          <w:tcPr>
            <w:vMerge w:val="continue"/>
          </w:tcPr>
          <w:p/>
        </w:tc>
      </w:tr>
      <w:tr>
        <w:tc>
          <w:tcPr>
            <w:tcW w:w="680" w:type="dxa"/>
          </w:tcPr>
          <w:p>
            <w:pPr>
              <w:pStyle w:val="0"/>
              <w:jc w:val="center"/>
            </w:pPr>
            <w:r>
              <w:rPr>
                <w:sz w:val="24"/>
              </w:rPr>
              <w:t xml:space="preserve">4.2</w:t>
            </w:r>
          </w:p>
        </w:tc>
        <w:tc>
          <w:tcPr>
            <w:tcW w:w="1984" w:type="dxa"/>
          </w:tcPr>
          <w:p>
            <w:pPr>
              <w:pStyle w:val="0"/>
            </w:pPr>
            <w:r>
              <w:rPr>
                <w:sz w:val="24"/>
              </w:rPr>
              <w:t xml:space="preserve">приобретение книг, журналов, газет, настольных игр</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tcW w:w="1871" w:type="dxa"/>
            <w:tcBorders>
              <w:top w:val="nil"/>
            </w:tcBorders>
            <w:vMerge w:val="restart"/>
          </w:tcPr>
          <w:p>
            <w:pPr>
              <w:pStyle w:val="0"/>
              <w:jc w:val="both"/>
            </w:pPr>
            <w:r>
              <w:rPr>
                <w:sz w:val="24"/>
              </w:rPr>
            </w:r>
          </w:p>
        </w:tc>
        <w:tc>
          <w:tcPr>
            <w:tcW w:w="2154" w:type="dxa"/>
          </w:tcPr>
          <w:p>
            <w:pPr>
              <w:pStyle w:val="0"/>
            </w:pPr>
            <w:r>
              <w:rPr>
                <w:sz w:val="24"/>
              </w:rPr>
              <w:t xml:space="preserve">В ЦСА - 1,93</w:t>
            </w:r>
          </w:p>
        </w:tc>
        <w:tc>
          <w:tcPr>
            <w:tcW w:w="2154" w:type="dxa"/>
            <w:vMerge w:val="restart"/>
          </w:tcPr>
          <w:p>
            <w:pPr>
              <w:pStyle w:val="0"/>
            </w:pPr>
            <w:r>
              <w:rPr>
                <w:sz w:val="24"/>
              </w:rPr>
            </w:r>
          </w:p>
        </w:tc>
        <w:tc>
          <w:tcPr>
            <w:tcW w:w="2098" w:type="dxa"/>
            <w:vMerge w:val="restart"/>
          </w:tcPr>
          <w:p>
            <w:pPr>
              <w:pStyle w:val="0"/>
            </w:pPr>
            <w:r>
              <w:rPr>
                <w:sz w:val="24"/>
              </w:rPr>
            </w:r>
          </w:p>
        </w:tc>
      </w:tr>
      <w:tr>
        <w:tc>
          <w:tcPr>
            <w:tcW w:w="680" w:type="dxa"/>
          </w:tcPr>
          <w:p>
            <w:pPr>
              <w:pStyle w:val="0"/>
              <w:jc w:val="center"/>
            </w:pPr>
            <w:r>
              <w:rPr>
                <w:sz w:val="24"/>
              </w:rPr>
              <w:t xml:space="preserve">4.3</w:t>
            </w:r>
          </w:p>
        </w:tc>
        <w:tc>
          <w:tcPr>
            <w:tcW w:w="1984" w:type="dxa"/>
          </w:tcPr>
          <w:p>
            <w:pPr>
              <w:pStyle w:val="0"/>
            </w:pPr>
            <w:r>
              <w:rPr>
                <w:sz w:val="24"/>
              </w:rPr>
              <w:t xml:space="preserve">выдача приобретенных книг, журналов, газет, настольных игр и предоставление документов, подтверждающих произведенные расходы</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tcBorders>
              <w:top w:val="nil"/>
            </w:tcBorders>
            <w:vMerge w:val="continue"/>
          </w:tcPr>
          <w:p/>
        </w:tc>
        <w:tc>
          <w:tcPr>
            <w:tcW w:w="2154" w:type="dxa"/>
          </w:tcPr>
          <w:p>
            <w:pPr>
              <w:pStyle w:val="0"/>
            </w:pPr>
            <w:r>
              <w:rPr>
                <w:sz w:val="24"/>
              </w:rPr>
              <w:t xml:space="preserve">В ЦСА - 1,93</w:t>
            </w:r>
          </w:p>
        </w:tc>
        <w:tc>
          <w:tcPr>
            <w:vMerge w:val="continue"/>
          </w:tcPr>
          <w:p/>
        </w:tc>
        <w:tc>
          <w:tcPr>
            <w:vMerge w:val="continue"/>
          </w:tcPr>
          <w:p/>
        </w:tc>
      </w:tr>
      <w:tr>
        <w:tc>
          <w:tcPr>
            <w:tcW w:w="680" w:type="dxa"/>
          </w:tcPr>
          <w:p>
            <w:pPr>
              <w:pStyle w:val="0"/>
              <w:jc w:val="center"/>
            </w:pPr>
            <w:r>
              <w:rPr>
                <w:sz w:val="24"/>
              </w:rPr>
              <w:t xml:space="preserve">5</w:t>
            </w:r>
          </w:p>
        </w:tc>
        <w:tc>
          <w:tcPr>
            <w:tcW w:w="1984" w:type="dxa"/>
          </w:tcPr>
          <w:p>
            <w:pPr>
              <w:pStyle w:val="0"/>
            </w:pPr>
            <w:r>
              <w:rPr>
                <w:sz w:val="24"/>
              </w:rPr>
              <w:t xml:space="preserve">Предоставление в пользование мебели</w:t>
            </w:r>
          </w:p>
        </w:tc>
        <w:tc>
          <w:tcPr>
            <w:tcW w:w="2665" w:type="dxa"/>
          </w:tcPr>
          <w:p>
            <w:pPr>
              <w:pStyle w:val="0"/>
            </w:pPr>
            <w:r>
              <w:rPr>
                <w:sz w:val="24"/>
              </w:rPr>
              <w:t xml:space="preserve">Социальная услуга предусматривает предоставление получателю социальных услуг в пользование мебели в соответствии с санитарно-эпидемиологическими правилами.</w:t>
            </w:r>
          </w:p>
          <w:p>
            <w:pPr>
              <w:pStyle w:val="0"/>
            </w:pPr>
            <w:r>
              <w:rPr>
                <w:sz w:val="24"/>
              </w:rPr>
              <w:t xml:space="preserve">Предоставляется единовременно при поступлении на социальное обслуживание</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- 1,93</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Размещение мебели (1-ярусной или 2-ярусной кровати, стула или табурета, не менее 1 тумбочки и вешалки-плечиков в шкафу для хранения личных вещей из расчета на каждого получателя социальных услуг) в жилой комнате должно осуществляться таким образом, чтобы обеспечить свободный доступ к получателю социальных услуг, а также возможность уборки и эксплуатации</w:t>
            </w:r>
          </w:p>
        </w:tc>
      </w:tr>
      <w:tr>
        <w:tc>
          <w:tcPr>
            <w:tcW w:w="680" w:type="dxa"/>
          </w:tcPr>
          <w:p>
            <w:pPr>
              <w:pStyle w:val="0"/>
              <w:jc w:val="center"/>
            </w:pPr>
            <w:r>
              <w:rPr>
                <w:sz w:val="24"/>
              </w:rPr>
              <w:t xml:space="preserve">6</w:t>
            </w:r>
          </w:p>
        </w:tc>
        <w:tc>
          <w:tcPr>
            <w:tcW w:w="1984" w:type="dxa"/>
          </w:tcPr>
          <w:p>
            <w:pPr>
              <w:pStyle w:val="0"/>
            </w:pPr>
            <w:r>
              <w:rPr>
                <w:sz w:val="24"/>
              </w:rPr>
              <w:t xml:space="preserve">Поддержание условий проживания в соответствии с установленными законодательством санитарно-гигиеническими требованиями, в том числе:</w:t>
            </w:r>
          </w:p>
        </w:tc>
        <w:tc>
          <w:tcPr>
            <w:tcW w:w="2665" w:type="dxa"/>
          </w:tcPr>
          <w:p>
            <w:pPr>
              <w:pStyle w:val="0"/>
            </w:pPr>
            <w:r>
              <w:rPr>
                <w:sz w:val="24"/>
              </w:rPr>
              <w:t xml:space="preserve">Социальная услуга предусматривает соблюдение установленных законодательством санитарно-гигиенических требований к условиям проживания в жилых помещениях, используемых для оказания социальных услуг</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В жилых помещениях должны соблюдаться установленные законодательством санитарно-гигиенические требования</w:t>
            </w:r>
          </w:p>
        </w:tc>
      </w:tr>
      <w:tr>
        <w:tc>
          <w:tcPr>
            <w:tcW w:w="680" w:type="dxa"/>
          </w:tcPr>
          <w:p>
            <w:pPr>
              <w:pStyle w:val="0"/>
              <w:jc w:val="center"/>
            </w:pPr>
            <w:r>
              <w:rPr>
                <w:sz w:val="24"/>
              </w:rPr>
              <w:t xml:space="preserve">6.1</w:t>
            </w:r>
          </w:p>
        </w:tc>
        <w:tc>
          <w:tcPr>
            <w:tcW w:w="1984" w:type="dxa"/>
          </w:tcPr>
          <w:p>
            <w:pPr>
              <w:pStyle w:val="0"/>
            </w:pPr>
            <w:r>
              <w:rPr>
                <w:sz w:val="24"/>
              </w:rPr>
              <w:t xml:space="preserve">проведение сухой и влажной уборки, вынос мусора, проветривание</w:t>
            </w:r>
          </w:p>
        </w:tc>
        <w:tc>
          <w:tcPr>
            <w:tcW w:w="2665" w:type="dxa"/>
          </w:tcPr>
          <w:p>
            <w:pPr>
              <w:pStyle w:val="0"/>
            </w:pPr>
            <w:r>
              <w:rPr>
                <w:sz w:val="24"/>
              </w:rPr>
              <w:t xml:space="preserve">предоставляется ежедневно продолжительностью не более 15 минут</w:t>
            </w:r>
          </w:p>
        </w:tc>
        <w:tc>
          <w:tcPr>
            <w:vMerge w:val="continue"/>
          </w:tcPr>
          <w:p/>
        </w:tc>
        <w:tc>
          <w:tcPr>
            <w:tcW w:w="2154" w:type="dxa"/>
          </w:tcPr>
          <w:p>
            <w:pPr>
              <w:pStyle w:val="0"/>
            </w:pPr>
            <w:r>
              <w:rPr>
                <w:sz w:val="24"/>
              </w:rPr>
              <w:t xml:space="preserve">В ЦСА - 1,93</w:t>
            </w:r>
          </w:p>
        </w:tc>
        <w:tc>
          <w:tcPr>
            <w:vMerge w:val="continue"/>
          </w:tcPr>
          <w:p/>
        </w:tc>
        <w:tc>
          <w:tcPr>
            <w:vMerge w:val="continue"/>
          </w:tcPr>
          <w:p/>
        </w:tc>
      </w:tr>
      <w:tr>
        <w:tc>
          <w:tcPr>
            <w:tcW w:w="680" w:type="dxa"/>
          </w:tcPr>
          <w:p>
            <w:pPr>
              <w:pStyle w:val="0"/>
              <w:jc w:val="center"/>
            </w:pPr>
            <w:r>
              <w:rPr>
                <w:sz w:val="24"/>
              </w:rPr>
              <w:t xml:space="preserve">6.2</w:t>
            </w:r>
          </w:p>
        </w:tc>
        <w:tc>
          <w:tcPr>
            <w:tcW w:w="1984" w:type="dxa"/>
          </w:tcPr>
          <w:p>
            <w:pPr>
              <w:pStyle w:val="0"/>
            </w:pPr>
            <w:r>
              <w:rPr>
                <w:sz w:val="24"/>
              </w:rPr>
              <w:t xml:space="preserve">проведение генеральной уборки</w:t>
            </w:r>
          </w:p>
        </w:tc>
        <w:tc>
          <w:tcPr>
            <w:tcW w:w="2665" w:type="dxa"/>
          </w:tcPr>
          <w:p>
            <w:pPr>
              <w:pStyle w:val="0"/>
            </w:pPr>
            <w:r>
              <w:rPr>
                <w:sz w:val="24"/>
              </w:rPr>
              <w:t xml:space="preserve">предоставляется не более 1 раза в месяц продолжительностью не более 30 минут за 1 раз</w:t>
            </w:r>
          </w:p>
        </w:tc>
        <w:tc>
          <w:tcPr>
            <w:vMerge w:val="continue"/>
          </w:tcPr>
          <w:p/>
        </w:tc>
        <w:tc>
          <w:tcPr>
            <w:tcW w:w="2154" w:type="dxa"/>
          </w:tcPr>
          <w:p>
            <w:pPr>
              <w:pStyle w:val="0"/>
            </w:pPr>
            <w:r>
              <w:rPr>
                <w:sz w:val="24"/>
              </w:rPr>
              <w:t xml:space="preserve">В ЦСА - 2,57</w:t>
            </w:r>
          </w:p>
        </w:tc>
        <w:tc>
          <w:tcPr>
            <w:vMerge w:val="continue"/>
          </w:tcPr>
          <w:p/>
        </w:tc>
        <w:tc>
          <w:tcPr>
            <w:vMerge w:val="continue"/>
          </w:tcPr>
          <w:p/>
        </w:tc>
      </w:tr>
      <w:tr>
        <w:tc>
          <w:tcPr>
            <w:tcW w:w="680" w:type="dxa"/>
          </w:tcPr>
          <w:p>
            <w:pPr>
              <w:pStyle w:val="0"/>
              <w:jc w:val="center"/>
            </w:pPr>
            <w:r>
              <w:rPr>
                <w:sz w:val="24"/>
              </w:rPr>
              <w:t xml:space="preserve">6.3</w:t>
            </w:r>
          </w:p>
        </w:tc>
        <w:tc>
          <w:tcPr>
            <w:tcW w:w="1984" w:type="dxa"/>
          </w:tcPr>
          <w:p>
            <w:pPr>
              <w:pStyle w:val="0"/>
            </w:pPr>
            <w:r>
              <w:rPr>
                <w:sz w:val="24"/>
              </w:rPr>
              <w:t xml:space="preserve">мытье окон</w:t>
            </w:r>
          </w:p>
        </w:tc>
        <w:tc>
          <w:tcPr>
            <w:tcW w:w="2665" w:type="dxa"/>
          </w:tcPr>
          <w:p>
            <w:pPr>
              <w:pStyle w:val="0"/>
            </w:pPr>
            <w:r>
              <w:rPr>
                <w:sz w:val="24"/>
              </w:rPr>
              <w:t xml:space="preserve">предоставляется не более 2 раз в год продолжительностью не более 20 минут на 1 окно за 1 раз</w:t>
            </w:r>
          </w:p>
        </w:tc>
        <w:tc>
          <w:tcPr>
            <w:vMerge w:val="continue"/>
          </w:tcPr>
          <w:p/>
        </w:tc>
        <w:tc>
          <w:tcPr>
            <w:tcW w:w="2154" w:type="dxa"/>
          </w:tcPr>
          <w:p>
            <w:pPr>
              <w:pStyle w:val="0"/>
            </w:pPr>
            <w:r>
              <w:rPr>
                <w:sz w:val="24"/>
              </w:rPr>
              <w:t xml:space="preserve">В ЦСА - 2,57</w:t>
            </w:r>
          </w:p>
        </w:tc>
        <w:tc>
          <w:tcPr>
            <w:vMerge w:val="continue"/>
          </w:tcPr>
          <w:p/>
        </w:tc>
        <w:tc>
          <w:tcPr>
            <w:vMerge w:val="continue"/>
          </w:tcPr>
          <w:p/>
        </w:tc>
      </w:tr>
      <w:tr>
        <w:tc>
          <w:tcPr>
            <w:tcW w:w="680" w:type="dxa"/>
          </w:tcPr>
          <w:p>
            <w:pPr>
              <w:pStyle w:val="0"/>
              <w:jc w:val="center"/>
            </w:pPr>
            <w:r>
              <w:rPr>
                <w:sz w:val="24"/>
              </w:rPr>
              <w:t xml:space="preserve">7</w:t>
            </w:r>
          </w:p>
        </w:tc>
        <w:tc>
          <w:tcPr>
            <w:tcW w:w="1984" w:type="dxa"/>
          </w:tcPr>
          <w:p>
            <w:pPr>
              <w:pStyle w:val="0"/>
            </w:pPr>
            <w:r>
              <w:rPr>
                <w:sz w:val="24"/>
              </w:rPr>
              <w:t xml:space="preserve">Стирка, сушка и глажение нательного белья, одежды получателей социальных услуг, постельных принадлежностей, в том числе:</w:t>
            </w:r>
          </w:p>
        </w:tc>
        <w:tc>
          <w:tcPr>
            <w:tcW w:w="2665" w:type="dxa"/>
          </w:tcPr>
          <w:p>
            <w:pPr>
              <w:pStyle w:val="0"/>
            </w:pPr>
            <w:r>
              <w:rPr>
                <w:sz w:val="24"/>
              </w:rPr>
              <w:t xml:space="preserve">Социальная услуга предусматривает стирку в стиральной машине, сушку и глажение на сушильной и гладильной машинах или вручную нательного белья, одежды получателей социальных услуг, постельных принадлежностей</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Предоставляемая социальная услуга должна удовлетворять потребность получателя социальных услуг в чистоте его нательного белья, одежды, постельных принадлежностей</w:t>
            </w:r>
          </w:p>
        </w:tc>
      </w:tr>
      <w:tr>
        <w:tc>
          <w:tcPr>
            <w:tcW w:w="680" w:type="dxa"/>
          </w:tcPr>
          <w:p>
            <w:pPr>
              <w:pStyle w:val="0"/>
              <w:jc w:val="center"/>
            </w:pPr>
            <w:r>
              <w:rPr>
                <w:sz w:val="24"/>
              </w:rPr>
              <w:t xml:space="preserve">7.1</w:t>
            </w:r>
          </w:p>
        </w:tc>
        <w:tc>
          <w:tcPr>
            <w:tcW w:w="1984" w:type="dxa"/>
          </w:tcPr>
          <w:p>
            <w:pPr>
              <w:pStyle w:val="0"/>
            </w:pPr>
            <w:r>
              <w:rPr>
                <w:sz w:val="24"/>
              </w:rPr>
              <w:t xml:space="preserve">сбор нательного белья, одежды получателей социальных услуг, постельных принадлежностей, сортировка, стирка, отжим, полоскание, развешивание для просушивания, глажение</w:t>
            </w:r>
          </w:p>
        </w:tc>
        <w:tc>
          <w:tcPr>
            <w:tcW w:w="2665" w:type="dxa"/>
          </w:tcPr>
          <w:p>
            <w:pPr>
              <w:pStyle w:val="0"/>
            </w:pPr>
            <w:r>
              <w:rPr>
                <w:sz w:val="24"/>
              </w:rPr>
              <w:t xml:space="preserve">предоставляется не более 1 раза в 7 дней продолжительностью не более 90 минут за 1 раз</w:t>
            </w:r>
          </w:p>
        </w:tc>
        <w:tc>
          <w:tcPr>
            <w:vMerge w:val="continue"/>
          </w:tcPr>
          <w:p/>
        </w:tc>
        <w:tc>
          <w:tcPr>
            <w:tcW w:w="2154" w:type="dxa"/>
          </w:tcPr>
          <w:p>
            <w:pPr>
              <w:pStyle w:val="0"/>
            </w:pPr>
            <w:r>
              <w:rPr>
                <w:sz w:val="24"/>
              </w:rPr>
              <w:t xml:space="preserve">В ЦСА - 11,57</w:t>
            </w:r>
          </w:p>
        </w:tc>
        <w:tc>
          <w:tcPr>
            <w:vMerge w:val="continue"/>
          </w:tcPr>
          <w:p/>
        </w:tc>
        <w:tc>
          <w:tcPr>
            <w:vMerge w:val="continue"/>
          </w:tcPr>
          <w:p/>
        </w:tc>
      </w:tr>
      <w:tr>
        <w:tc>
          <w:tcPr>
            <w:tcW w:w="680" w:type="dxa"/>
          </w:tcPr>
          <w:p>
            <w:pPr>
              <w:pStyle w:val="0"/>
              <w:jc w:val="center"/>
            </w:pPr>
            <w:r>
              <w:rPr>
                <w:sz w:val="24"/>
              </w:rPr>
              <w:t xml:space="preserve">7.2</w:t>
            </w:r>
          </w:p>
        </w:tc>
        <w:tc>
          <w:tcPr>
            <w:tcW w:w="1984" w:type="dxa"/>
          </w:tcPr>
          <w:p>
            <w:pPr>
              <w:pStyle w:val="0"/>
            </w:pPr>
            <w:r>
              <w:rPr>
                <w:sz w:val="24"/>
              </w:rPr>
              <w:t xml:space="preserve">дезинфекция постельных принадлежностей (матрас, одеяло, подушка, покрывало)</w:t>
            </w:r>
          </w:p>
        </w:tc>
        <w:tc>
          <w:tcPr>
            <w:tcW w:w="2665" w:type="dxa"/>
          </w:tcPr>
          <w:p>
            <w:pPr>
              <w:pStyle w:val="0"/>
            </w:pPr>
            <w:r>
              <w:rPr>
                <w:sz w:val="24"/>
              </w:rPr>
              <w:t xml:space="preserve">предоставляется при выбытии получателя социальных услуг из организации социального обслуживания однократно продолжительностью не более 60 минут</w:t>
            </w:r>
          </w:p>
        </w:tc>
        <w:tc>
          <w:tcPr>
            <w:vMerge w:val="continue"/>
          </w:tcPr>
          <w:p/>
        </w:tc>
        <w:tc>
          <w:tcPr>
            <w:tcW w:w="2154" w:type="dxa"/>
          </w:tcPr>
          <w:p>
            <w:pPr>
              <w:pStyle w:val="0"/>
            </w:pPr>
            <w:r>
              <w:rPr>
                <w:sz w:val="24"/>
              </w:rPr>
              <w:t xml:space="preserve">В ЦСА - 7,72</w:t>
            </w:r>
          </w:p>
        </w:tc>
        <w:tc>
          <w:tcPr>
            <w:vMerge w:val="continue"/>
          </w:tcPr>
          <w:p/>
        </w:tc>
        <w:tc>
          <w:tcPr>
            <w:vMerge w:val="continue"/>
          </w:tcPr>
          <w:p/>
        </w:tc>
      </w:tr>
      <w:tr>
        <w:tc>
          <w:tcPr>
            <w:tcW w:w="680" w:type="dxa"/>
          </w:tcPr>
          <w:p>
            <w:pPr>
              <w:pStyle w:val="0"/>
              <w:jc w:val="center"/>
            </w:pPr>
            <w:r>
              <w:rPr>
                <w:sz w:val="24"/>
              </w:rPr>
              <w:t xml:space="preserve">8</w:t>
            </w:r>
          </w:p>
        </w:tc>
        <w:tc>
          <w:tcPr>
            <w:tcW w:w="1984" w:type="dxa"/>
          </w:tcPr>
          <w:p>
            <w:pPr>
              <w:pStyle w:val="0"/>
            </w:pPr>
            <w:r>
              <w:rPr>
                <w:sz w:val="24"/>
              </w:rPr>
              <w:t xml:space="preserve">Покупка за счет средств получателей социальных услуг (за исключением несовершеннолетних детей) средств личной гигиены, в том числе:</w:t>
            </w:r>
          </w:p>
        </w:tc>
        <w:tc>
          <w:tcPr>
            <w:tcW w:w="2665" w:type="dxa"/>
          </w:tcPr>
          <w:p>
            <w:pPr>
              <w:pStyle w:val="0"/>
            </w:pPr>
            <w:r>
              <w:rPr>
                <w:sz w:val="24"/>
              </w:rPr>
              <w:t xml:space="preserve">Социальная услуга предусматривает покупку средств личной гигиены за счет средств получателя социальных услуг в соответствии с его потребностями</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Предоставляемая социальная услуга должна удовлетворять потребность получателя социальных услуг в проведении санитарно-гигиенических процедур</w:t>
            </w:r>
          </w:p>
        </w:tc>
      </w:tr>
      <w:tr>
        <w:tc>
          <w:tcPr>
            <w:tcW w:w="680" w:type="dxa"/>
          </w:tcPr>
          <w:p>
            <w:pPr>
              <w:pStyle w:val="0"/>
              <w:jc w:val="center"/>
            </w:pPr>
            <w:r>
              <w:rPr>
                <w:sz w:val="24"/>
              </w:rPr>
              <w:t xml:space="preserve">8.1</w:t>
            </w:r>
          </w:p>
        </w:tc>
        <w:tc>
          <w:tcPr>
            <w:tcW w:w="1984" w:type="dxa"/>
          </w:tcPr>
          <w:p>
            <w:pPr>
              <w:pStyle w:val="0"/>
            </w:pPr>
            <w:r>
              <w:rPr>
                <w:sz w:val="24"/>
              </w:rPr>
              <w:t xml:space="preserve">сбор пожеланий и денежных средств у получателей социальных услуг (за исключением несовершеннолетних детей) на приобретение средств личной гигиены</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vMerge w:val="continue"/>
          </w:tcPr>
          <w:p/>
        </w:tc>
        <w:tc>
          <w:tcPr>
            <w:tcW w:w="2154" w:type="dxa"/>
          </w:tcPr>
          <w:p>
            <w:pPr>
              <w:pStyle w:val="0"/>
            </w:pPr>
            <w:r>
              <w:rPr>
                <w:sz w:val="24"/>
              </w:rPr>
              <w:t xml:space="preserve">В ЦСА - 1,93</w:t>
            </w:r>
          </w:p>
        </w:tc>
        <w:tc>
          <w:tcPr>
            <w:vMerge w:val="continue"/>
          </w:tcPr>
          <w:p/>
        </w:tc>
        <w:tc>
          <w:tcPr>
            <w:vMerge w:val="continue"/>
          </w:tcPr>
          <w:p/>
        </w:tc>
      </w:tr>
      <w:tr>
        <w:tc>
          <w:tcPr>
            <w:tcW w:w="680" w:type="dxa"/>
          </w:tcPr>
          <w:p>
            <w:pPr>
              <w:pStyle w:val="0"/>
              <w:jc w:val="center"/>
            </w:pPr>
            <w:r>
              <w:rPr>
                <w:sz w:val="24"/>
              </w:rPr>
              <w:t xml:space="preserve">8.2</w:t>
            </w:r>
          </w:p>
        </w:tc>
        <w:tc>
          <w:tcPr>
            <w:tcW w:w="1984" w:type="dxa"/>
          </w:tcPr>
          <w:p>
            <w:pPr>
              <w:pStyle w:val="0"/>
            </w:pPr>
            <w:r>
              <w:rPr>
                <w:sz w:val="24"/>
              </w:rPr>
              <w:t xml:space="preserve">приобретение средств личной гигиены</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vMerge w:val="continue"/>
          </w:tcPr>
          <w:p/>
        </w:tc>
        <w:tc>
          <w:tcPr>
            <w:tcW w:w="2154" w:type="dxa"/>
          </w:tcPr>
          <w:p>
            <w:pPr>
              <w:pStyle w:val="0"/>
            </w:pPr>
            <w:r>
              <w:rPr>
                <w:sz w:val="24"/>
              </w:rPr>
              <w:t xml:space="preserve">В ЦСА - 1,93</w:t>
            </w:r>
          </w:p>
        </w:tc>
        <w:tc>
          <w:tcPr>
            <w:vMerge w:val="continue"/>
          </w:tcPr>
          <w:p/>
        </w:tc>
        <w:tc>
          <w:tcPr>
            <w:vMerge w:val="continue"/>
          </w:tcPr>
          <w:p/>
        </w:tc>
      </w:tr>
      <w:tr>
        <w:tc>
          <w:tcPr>
            <w:tcW w:w="680" w:type="dxa"/>
          </w:tcPr>
          <w:p>
            <w:pPr>
              <w:pStyle w:val="0"/>
              <w:jc w:val="center"/>
            </w:pPr>
            <w:r>
              <w:rPr>
                <w:sz w:val="24"/>
              </w:rPr>
              <w:t xml:space="preserve">8.3</w:t>
            </w:r>
          </w:p>
        </w:tc>
        <w:tc>
          <w:tcPr>
            <w:tcW w:w="1984" w:type="dxa"/>
          </w:tcPr>
          <w:p>
            <w:pPr>
              <w:pStyle w:val="0"/>
            </w:pPr>
            <w:r>
              <w:rPr>
                <w:sz w:val="24"/>
              </w:rPr>
              <w:t xml:space="preserve">выдача приобретенных средств личной гигиены и предоставление документов, подтверждающих произведенные расходы</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vMerge w:val="continue"/>
          </w:tcPr>
          <w:p/>
        </w:tc>
        <w:tc>
          <w:tcPr>
            <w:tcW w:w="2154" w:type="dxa"/>
          </w:tcPr>
          <w:p>
            <w:pPr>
              <w:pStyle w:val="0"/>
            </w:pPr>
            <w:r>
              <w:rPr>
                <w:sz w:val="24"/>
              </w:rPr>
              <w:t xml:space="preserve">В ЦСА - 1,93</w:t>
            </w:r>
          </w:p>
        </w:tc>
        <w:tc>
          <w:tcPr>
            <w:vMerge w:val="continue"/>
          </w:tcPr>
          <w:p/>
        </w:tc>
        <w:tc>
          <w:tcPr>
            <w:vMerge w:val="continue"/>
          </w:tcPr>
          <w:p/>
        </w:tc>
      </w:tr>
      <w:tr>
        <w:tc>
          <w:tcPr>
            <w:tcW w:w="680" w:type="dxa"/>
          </w:tcPr>
          <w:p>
            <w:pPr>
              <w:pStyle w:val="0"/>
              <w:jc w:val="center"/>
            </w:pPr>
            <w:r>
              <w:rPr>
                <w:sz w:val="24"/>
              </w:rPr>
              <w:t xml:space="preserve">9</w:t>
            </w:r>
          </w:p>
        </w:tc>
        <w:tc>
          <w:tcPr>
            <w:tcW w:w="1984" w:type="dxa"/>
          </w:tcPr>
          <w:p>
            <w:pPr>
              <w:pStyle w:val="0"/>
            </w:pPr>
            <w:r>
              <w:rPr>
                <w:sz w:val="24"/>
              </w:rPr>
              <w:t xml:space="preserve">Предоставление средств личной гигиены несовершеннолетним детям</w:t>
            </w:r>
          </w:p>
        </w:tc>
        <w:tc>
          <w:tcPr>
            <w:tcW w:w="2665" w:type="dxa"/>
          </w:tcPr>
          <w:p>
            <w:pPr>
              <w:pStyle w:val="0"/>
            </w:pPr>
            <w:r>
              <w:rPr>
                <w:sz w:val="24"/>
              </w:rPr>
              <w:t xml:space="preserve">Социальная услуга предусматривает предоставление средств личной гигиены несовершеннолетним детям 1 раз в месяц и при поступлении в организацию социального обслуживания продолжительностью не более 10 минут</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социально-реабилитационных центрах для несовершеннолетних (далее - СРЦН) - 0,00</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Предоставляемые средства личной гигиены должны соответствовать санитарно-гигиеническим требованиям обеспечения указанными средствами</w:t>
            </w:r>
          </w:p>
        </w:tc>
      </w:tr>
      <w:tr>
        <w:tc>
          <w:tcPr>
            <w:tcW w:w="680" w:type="dxa"/>
          </w:tcPr>
          <w:p>
            <w:pPr>
              <w:pStyle w:val="0"/>
              <w:jc w:val="center"/>
            </w:pPr>
            <w:r>
              <w:rPr>
                <w:sz w:val="24"/>
              </w:rPr>
              <w:t xml:space="preserve">10</w:t>
            </w:r>
          </w:p>
        </w:tc>
        <w:tc>
          <w:tcPr>
            <w:tcW w:w="1984" w:type="dxa"/>
          </w:tcPr>
          <w:p>
            <w:pPr>
              <w:pStyle w:val="0"/>
            </w:pPr>
            <w:r>
              <w:rPr>
                <w:sz w:val="24"/>
              </w:rPr>
              <w:t xml:space="preserve">Предоставление транспорта при необходимости перевозки получателей социальных услуг</w:t>
            </w:r>
          </w:p>
        </w:tc>
        <w:tc>
          <w:tcPr>
            <w:tcW w:w="2665" w:type="dxa"/>
          </w:tcPr>
          <w:p>
            <w:pPr>
              <w:pStyle w:val="0"/>
            </w:pPr>
            <w:r>
              <w:rPr>
                <w:sz w:val="24"/>
              </w:rPr>
              <w:t xml:space="preserve">Социальная услуга предусматривает подачу транспорта по адресу пребывания получателя социальных услуг, доставку получателя социальных услуг к месту назначения для решения вопросов, связанных с улучшением условий жизнедеятельности получателя социальных услуг, расширением его возможностей самостоятельно обеспечивать свои основные жизненные потребности, организацией досуга (в том числе в медицинские организации, протезно-ортопедические предприятия, учреждения медико-социальной экспертизы, территориальные органы федеральных органов исполнительной власти и органы исполнительной власти Омской области, театры, выставки, музеи, зоопарки и др.), и обратно.</w:t>
            </w:r>
          </w:p>
          <w:p>
            <w:pPr>
              <w:pStyle w:val="0"/>
            </w:pPr>
            <w:r>
              <w:rPr>
                <w:sz w:val="24"/>
              </w:rPr>
              <w:t xml:space="preserve">Предоставляется по мере необходимости, но не более 1 раза в месяц продолжительностью не более 180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- 23,15</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Транспортное средство должно быть зарегистрировано в подразделениях Государственной инспекции безопасности дорожного движения Министерства внутренних дел Российской Федерации, должно быть технически исправным и приспособленным для перевозки получателя социальных услуг. Водитель транспортного средства обязан проходить предрейсовые медицинские осмотры</w:t>
            </w:r>
          </w:p>
        </w:tc>
      </w:tr>
      <w:tr>
        <w:tc>
          <w:tcPr>
            <w:tcW w:w="680" w:type="dxa"/>
          </w:tcPr>
          <w:p>
            <w:pPr>
              <w:pStyle w:val="0"/>
              <w:jc w:val="center"/>
            </w:pPr>
            <w:r>
              <w:rPr>
                <w:sz w:val="24"/>
              </w:rPr>
              <w:t xml:space="preserve">11</w:t>
            </w:r>
          </w:p>
        </w:tc>
        <w:tc>
          <w:tcPr>
            <w:tcW w:w="1984" w:type="dxa"/>
          </w:tcPr>
          <w:p>
            <w:pPr>
              <w:pStyle w:val="0"/>
            </w:pPr>
            <w:r>
              <w:rPr>
                <w:sz w:val="24"/>
              </w:rPr>
              <w:t xml:space="preserve">Предоставление гигиенических услуг получателям социальных услуг, не способным в силу возраста и (или) состояния здоровья самостоятельно осуществлять за собой уход, в том числе:</w:t>
            </w:r>
          </w:p>
        </w:tc>
        <w:tc>
          <w:tcPr>
            <w:tcW w:w="2665" w:type="dxa"/>
          </w:tcPr>
          <w:p>
            <w:pPr>
              <w:pStyle w:val="0"/>
            </w:pPr>
            <w:r>
              <w:rPr>
                <w:sz w:val="24"/>
              </w:rPr>
              <w:t xml:space="preserve">Социальная услуга предоставляется получателям социальных услуг, имеющим ограничения в передвижении и нуждающимся в посторонней помощи при осуществлении таких действий, как умывание, чистка зубов, помывка, стрижка волос и ногтей, бритье бороды и усов, причесывание и т.д.</w:t>
            </w:r>
          </w:p>
        </w:tc>
        <w:tc>
          <w:tcPr>
            <w:tcW w:w="1871" w:type="dxa"/>
            <w:tcBorders>
              <w:bottom w:val="nil"/>
            </w:tcBorders>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vMerge w:val="restart"/>
          </w:tcPr>
          <w:p>
            <w:pPr>
              <w:pStyle w:val="0"/>
            </w:pPr>
            <w:r>
              <w:rPr>
                <w:sz w:val="24"/>
              </w:rPr>
              <w:t xml:space="preserve">Социальная услуга должна обеспечивать получателю социальных услуг чистоту, ухоженность, опрятный внешний вид, а также быть направленной на профилактику пролежней. Процедуры должны осуществляться с аккуратностью и осторожностью без причинения получателю социальных услуг какого-либо вреда, физических или моральных страданий и неудобств</w:t>
            </w:r>
          </w:p>
        </w:tc>
      </w:tr>
      <w:tr>
        <w:tc>
          <w:tcPr>
            <w:tcW w:w="680" w:type="dxa"/>
          </w:tcPr>
          <w:p>
            <w:pPr>
              <w:pStyle w:val="0"/>
              <w:jc w:val="center"/>
            </w:pPr>
            <w:r>
              <w:rPr>
                <w:sz w:val="24"/>
              </w:rPr>
              <w:t xml:space="preserve">11.1</w:t>
            </w:r>
          </w:p>
        </w:tc>
        <w:tc>
          <w:tcPr>
            <w:tcW w:w="1984" w:type="dxa"/>
          </w:tcPr>
          <w:p>
            <w:pPr>
              <w:pStyle w:val="0"/>
            </w:pPr>
            <w:r>
              <w:rPr>
                <w:sz w:val="24"/>
              </w:rPr>
              <w:t xml:space="preserve">умывание (влажное обтирание) лица</w:t>
            </w:r>
          </w:p>
        </w:tc>
        <w:tc>
          <w:tcPr>
            <w:tcW w:w="2665" w:type="dxa"/>
          </w:tcPr>
          <w:p>
            <w:pPr>
              <w:pStyle w:val="0"/>
            </w:pPr>
            <w:r>
              <w:rPr>
                <w:sz w:val="24"/>
              </w:rPr>
              <w:t xml:space="preserve">предоставляется ежедневно, но не более 2 раз в сутки продолжительностью не более 10 минут за 1 раз</w:t>
            </w:r>
          </w:p>
        </w:tc>
        <w:tc>
          <w:tcPr>
            <w:tcBorders>
              <w:bottom w:val="nil"/>
            </w:tcBorders>
            <w:vMerge w:val="continue"/>
          </w:tcPr>
          <w:p/>
        </w:tc>
        <w:tc>
          <w:tcPr>
            <w:tcW w:w="2154" w:type="dxa"/>
          </w:tcPr>
          <w:p>
            <w:pPr>
              <w:pStyle w:val="0"/>
            </w:pPr>
            <w:r>
              <w:rPr>
                <w:sz w:val="24"/>
              </w:rPr>
              <w:t xml:space="preserve">В ЦСА - 1,29</w:t>
            </w:r>
          </w:p>
        </w:tc>
        <w:tc>
          <w:tcPr>
            <w:tcBorders>
              <w:bottom w:val="nil"/>
            </w:tcBorders>
            <w:vMerge w:val="continue"/>
          </w:tcPr>
          <w:p/>
        </w:tc>
        <w:tc>
          <w:tcPr>
            <w:tcBorders>
              <w:bottom w:val="nil"/>
            </w:tcBorders>
            <w:vMerge w:val="continue"/>
          </w:tcPr>
          <w:p/>
        </w:tc>
      </w:tr>
      <w:tr>
        <w:tc>
          <w:tcPr>
            <w:tcW w:w="680" w:type="dxa"/>
          </w:tcPr>
          <w:p>
            <w:pPr>
              <w:pStyle w:val="0"/>
              <w:jc w:val="center"/>
            </w:pPr>
            <w:r>
              <w:rPr>
                <w:sz w:val="24"/>
              </w:rPr>
              <w:t xml:space="preserve">11.2</w:t>
            </w:r>
          </w:p>
        </w:tc>
        <w:tc>
          <w:tcPr>
            <w:tcW w:w="1984" w:type="dxa"/>
          </w:tcPr>
          <w:p>
            <w:pPr>
              <w:pStyle w:val="0"/>
            </w:pPr>
            <w:r>
              <w:rPr>
                <w:sz w:val="24"/>
              </w:rPr>
              <w:t xml:space="preserve">чистка зубов или уход за протезами, полостью рта при отсутствии зубов</w:t>
            </w:r>
          </w:p>
        </w:tc>
        <w:tc>
          <w:tcPr>
            <w:tcW w:w="2665" w:type="dxa"/>
          </w:tcPr>
          <w:p>
            <w:pPr>
              <w:pStyle w:val="0"/>
            </w:pPr>
            <w:r>
              <w:rPr>
                <w:sz w:val="24"/>
              </w:rPr>
              <w:t xml:space="preserve">предоставляется ежедневно, но не более 2 раз в сутки после приема пищи продолжительностью не более 10 минут за 1 раз</w:t>
            </w:r>
          </w:p>
        </w:tc>
        <w:tc>
          <w:tcPr>
            <w:tcBorders>
              <w:bottom w:val="nil"/>
            </w:tcBorders>
            <w:vMerge w:val="continue"/>
          </w:tcPr>
          <w:p/>
        </w:tc>
        <w:tc>
          <w:tcPr>
            <w:tcW w:w="2154" w:type="dxa"/>
          </w:tcPr>
          <w:p>
            <w:pPr>
              <w:pStyle w:val="0"/>
            </w:pPr>
            <w:r>
              <w:rPr>
                <w:sz w:val="24"/>
              </w:rPr>
              <w:t xml:space="preserve">В ЦСА - 1,29</w:t>
            </w:r>
          </w:p>
        </w:tc>
        <w:tc>
          <w:tcPr>
            <w:tcBorders>
              <w:bottom w:val="nil"/>
            </w:tcBorders>
            <w:vMerge w:val="continue"/>
          </w:tcPr>
          <w:p/>
        </w:tc>
        <w:tc>
          <w:tcPr>
            <w:tcBorders>
              <w:bottom w:val="nil"/>
            </w:tcBorders>
            <w:vMerge w:val="continue"/>
          </w:tcPr>
          <w:p/>
        </w:tc>
      </w:tr>
      <w:tr>
        <w:tc>
          <w:tcPr>
            <w:tcW w:w="680" w:type="dxa"/>
          </w:tcPr>
          <w:p>
            <w:pPr>
              <w:pStyle w:val="0"/>
              <w:jc w:val="center"/>
            </w:pPr>
            <w:r>
              <w:rPr>
                <w:sz w:val="24"/>
              </w:rPr>
              <w:t xml:space="preserve">11.3</w:t>
            </w:r>
          </w:p>
        </w:tc>
        <w:tc>
          <w:tcPr>
            <w:tcW w:w="1984" w:type="dxa"/>
          </w:tcPr>
          <w:p>
            <w:pPr>
              <w:pStyle w:val="0"/>
            </w:pPr>
            <w:r>
              <w:rPr>
                <w:sz w:val="24"/>
              </w:rPr>
              <w:t xml:space="preserve">гигиенические ванны/душ (помывка)</w:t>
            </w:r>
          </w:p>
        </w:tc>
        <w:tc>
          <w:tcPr>
            <w:tcW w:w="2665" w:type="dxa"/>
          </w:tcPr>
          <w:p>
            <w:pPr>
              <w:pStyle w:val="0"/>
            </w:pPr>
            <w:r>
              <w:rPr>
                <w:sz w:val="24"/>
              </w:rPr>
              <w:t xml:space="preserve">предоставляется по мере необходимости, но не более 1 раза в неделю продолжительностью не более 25 минут за 1 раз</w:t>
            </w:r>
          </w:p>
        </w:tc>
        <w:tc>
          <w:tcPr>
            <w:tcBorders>
              <w:bottom w:val="nil"/>
            </w:tcBorders>
            <w:vMerge w:val="continue"/>
          </w:tcPr>
          <w:p/>
        </w:tc>
        <w:tc>
          <w:tcPr>
            <w:tcW w:w="2154" w:type="dxa"/>
          </w:tcPr>
          <w:p>
            <w:pPr>
              <w:pStyle w:val="0"/>
            </w:pPr>
            <w:r>
              <w:rPr>
                <w:sz w:val="24"/>
              </w:rPr>
              <w:t xml:space="preserve">В ЦСА - 3,21</w:t>
            </w:r>
          </w:p>
        </w:tc>
        <w:tc>
          <w:tcPr>
            <w:tcBorders>
              <w:bottom w:val="nil"/>
            </w:tcBorders>
            <w:vMerge w:val="continue"/>
          </w:tcPr>
          <w:p/>
        </w:tc>
        <w:tc>
          <w:tcPr>
            <w:tcBorders>
              <w:bottom w:val="nil"/>
            </w:tcBorders>
            <w:vMerge w:val="continue"/>
          </w:tcPr>
          <w:p/>
        </w:tc>
      </w:tr>
      <w:tr>
        <w:tc>
          <w:tcPr>
            <w:tcW w:w="680" w:type="dxa"/>
          </w:tcPr>
          <w:p>
            <w:pPr>
              <w:pStyle w:val="0"/>
              <w:jc w:val="center"/>
            </w:pPr>
            <w:r>
              <w:rPr>
                <w:sz w:val="24"/>
              </w:rPr>
              <w:t xml:space="preserve">11.4</w:t>
            </w:r>
          </w:p>
        </w:tc>
        <w:tc>
          <w:tcPr>
            <w:tcW w:w="1984" w:type="dxa"/>
          </w:tcPr>
          <w:p>
            <w:pPr>
              <w:pStyle w:val="0"/>
            </w:pPr>
            <w:r>
              <w:rPr>
                <w:sz w:val="24"/>
              </w:rPr>
              <w:t xml:space="preserve">стрижка волос</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tcBorders>
              <w:bottom w:val="nil"/>
            </w:tcBorders>
            <w:vMerge w:val="continue"/>
          </w:tcPr>
          <w:p/>
        </w:tc>
        <w:tc>
          <w:tcPr>
            <w:tcW w:w="2154" w:type="dxa"/>
          </w:tcPr>
          <w:p>
            <w:pPr>
              <w:pStyle w:val="0"/>
            </w:pPr>
            <w:r>
              <w:rPr>
                <w:sz w:val="24"/>
              </w:rPr>
              <w:t xml:space="preserve">В ЦСА - 1,93</w:t>
            </w:r>
          </w:p>
        </w:tc>
        <w:tc>
          <w:tcPr>
            <w:tcBorders>
              <w:bottom w:val="nil"/>
            </w:tcBorders>
            <w:vMerge w:val="continue"/>
          </w:tcPr>
          <w:p/>
        </w:tc>
        <w:tc>
          <w:tcPr>
            <w:tcBorders>
              <w:bottom w:val="nil"/>
            </w:tcBorders>
            <w:vMerge w:val="continue"/>
          </w:tcPr>
          <w:p/>
        </w:tc>
      </w:tr>
      <w:tr>
        <w:tc>
          <w:tcPr>
            <w:tcW w:w="680" w:type="dxa"/>
          </w:tcPr>
          <w:p>
            <w:pPr>
              <w:pStyle w:val="0"/>
              <w:jc w:val="center"/>
            </w:pPr>
            <w:r>
              <w:rPr>
                <w:sz w:val="24"/>
              </w:rPr>
              <w:t xml:space="preserve">11.5</w:t>
            </w:r>
          </w:p>
        </w:tc>
        <w:tc>
          <w:tcPr>
            <w:tcW w:w="1984" w:type="dxa"/>
          </w:tcPr>
          <w:p>
            <w:pPr>
              <w:pStyle w:val="0"/>
            </w:pPr>
            <w:r>
              <w:rPr>
                <w:sz w:val="24"/>
              </w:rPr>
              <w:t xml:space="preserve">стрижка ногтей</w:t>
            </w:r>
          </w:p>
        </w:tc>
        <w:tc>
          <w:tcPr>
            <w:tcW w:w="2665" w:type="dxa"/>
          </w:tcPr>
          <w:p>
            <w:pPr>
              <w:pStyle w:val="0"/>
            </w:pPr>
            <w:r>
              <w:rPr>
                <w:sz w:val="24"/>
              </w:rPr>
              <w:t xml:space="preserve">предоставляется по мере необходимости, но не более 1 раза в неделю продолжительностью не более 10 минут за 1 раз</w:t>
            </w:r>
          </w:p>
        </w:tc>
        <w:tc>
          <w:tcPr>
            <w:tcW w:w="1871" w:type="dxa"/>
            <w:tcBorders>
              <w:top w:val="nil"/>
            </w:tcBorders>
            <w:vMerge w:val="restart"/>
          </w:tcPr>
          <w:p>
            <w:pPr>
              <w:pStyle w:val="0"/>
              <w:jc w:val="both"/>
            </w:pPr>
            <w:r>
              <w:rPr>
                <w:sz w:val="24"/>
              </w:rPr>
            </w:r>
          </w:p>
        </w:tc>
        <w:tc>
          <w:tcPr>
            <w:tcW w:w="2154" w:type="dxa"/>
          </w:tcPr>
          <w:p>
            <w:pPr>
              <w:pStyle w:val="0"/>
            </w:pPr>
            <w:r>
              <w:rPr>
                <w:sz w:val="24"/>
              </w:rPr>
              <w:t xml:space="preserve">В ЦСА - 1,29</w:t>
            </w:r>
          </w:p>
        </w:tc>
        <w:tc>
          <w:tcPr>
            <w:tcW w:w="2154" w:type="dxa"/>
            <w:tcBorders>
              <w:top w:val="nil"/>
            </w:tcBorders>
            <w:vMerge w:val="restart"/>
          </w:tcPr>
          <w:p>
            <w:pPr>
              <w:pStyle w:val="0"/>
              <w:jc w:val="both"/>
            </w:pPr>
            <w:r>
              <w:rPr>
                <w:sz w:val="24"/>
              </w:rPr>
            </w:r>
          </w:p>
        </w:tc>
        <w:tc>
          <w:tcPr>
            <w:tcW w:w="2098" w:type="dxa"/>
            <w:tcBorders>
              <w:top w:val="nil"/>
            </w:tcBorders>
            <w:vMerge w:val="restart"/>
          </w:tcPr>
          <w:p>
            <w:pPr>
              <w:pStyle w:val="0"/>
              <w:jc w:val="both"/>
            </w:pPr>
            <w:r>
              <w:rPr>
                <w:sz w:val="24"/>
              </w:rPr>
            </w:r>
          </w:p>
        </w:tc>
      </w:tr>
      <w:tr>
        <w:tc>
          <w:tcPr>
            <w:tcW w:w="680" w:type="dxa"/>
          </w:tcPr>
          <w:p>
            <w:pPr>
              <w:pStyle w:val="0"/>
              <w:jc w:val="center"/>
            </w:pPr>
            <w:r>
              <w:rPr>
                <w:sz w:val="24"/>
              </w:rPr>
              <w:t xml:space="preserve">11.6</w:t>
            </w:r>
          </w:p>
        </w:tc>
        <w:tc>
          <w:tcPr>
            <w:tcW w:w="1984" w:type="dxa"/>
          </w:tcPr>
          <w:p>
            <w:pPr>
              <w:pStyle w:val="0"/>
            </w:pPr>
            <w:r>
              <w:rPr>
                <w:sz w:val="24"/>
              </w:rPr>
              <w:t xml:space="preserve">бритье бороды и усов (для мужчин)</w:t>
            </w:r>
          </w:p>
        </w:tc>
        <w:tc>
          <w:tcPr>
            <w:tcW w:w="2665" w:type="dxa"/>
          </w:tcPr>
          <w:p>
            <w:pPr>
              <w:pStyle w:val="0"/>
            </w:pPr>
            <w:r>
              <w:rPr>
                <w:sz w:val="24"/>
              </w:rPr>
              <w:t xml:space="preserve">предоставляется по мере необходимости, но не более 1 раза в 3 дня продолжительностью не более 10 минут за 1 раз</w:t>
            </w:r>
          </w:p>
        </w:tc>
        <w:tc>
          <w:tcPr>
            <w:tcBorders>
              <w:top w:val="nil"/>
            </w:tcBorders>
            <w:vMerge w:val="continue"/>
          </w:tcPr>
          <w:p/>
        </w:tc>
        <w:tc>
          <w:tcPr>
            <w:tcW w:w="2154" w:type="dxa"/>
          </w:tcPr>
          <w:p>
            <w:pPr>
              <w:pStyle w:val="0"/>
            </w:pPr>
            <w:r>
              <w:rPr>
                <w:sz w:val="24"/>
              </w:rPr>
              <w:t xml:space="preserve">В ЦСА - 1,29</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11.7</w:t>
            </w:r>
          </w:p>
        </w:tc>
        <w:tc>
          <w:tcPr>
            <w:tcW w:w="1984" w:type="dxa"/>
          </w:tcPr>
          <w:p>
            <w:pPr>
              <w:pStyle w:val="0"/>
            </w:pPr>
            <w:r>
              <w:rPr>
                <w:sz w:val="24"/>
              </w:rPr>
              <w:t xml:space="preserve">причесывание</w:t>
            </w:r>
          </w:p>
        </w:tc>
        <w:tc>
          <w:tcPr>
            <w:tcW w:w="2665" w:type="dxa"/>
          </w:tcPr>
          <w:p>
            <w:pPr>
              <w:pStyle w:val="0"/>
            </w:pPr>
            <w:r>
              <w:rPr>
                <w:sz w:val="24"/>
              </w:rPr>
              <w:t xml:space="preserve">предоставляется ежедневно, но не более 1 раза в сутки продолжительностью не более 3 минут за 1 раз</w:t>
            </w:r>
          </w:p>
        </w:tc>
        <w:tc>
          <w:tcPr>
            <w:tcBorders>
              <w:top w:val="nil"/>
            </w:tcBorders>
            <w:vMerge w:val="continue"/>
          </w:tcPr>
          <w:p/>
        </w:tc>
        <w:tc>
          <w:tcPr>
            <w:tcW w:w="2154" w:type="dxa"/>
          </w:tcPr>
          <w:p>
            <w:pPr>
              <w:pStyle w:val="0"/>
            </w:pPr>
            <w:r>
              <w:rPr>
                <w:sz w:val="24"/>
              </w:rPr>
              <w:t xml:space="preserve">В ЦСА - 0,39</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11.8</w:t>
            </w:r>
          </w:p>
        </w:tc>
        <w:tc>
          <w:tcPr>
            <w:tcW w:w="1984" w:type="dxa"/>
          </w:tcPr>
          <w:p>
            <w:pPr>
              <w:pStyle w:val="0"/>
            </w:pPr>
            <w:r>
              <w:rPr>
                <w:sz w:val="24"/>
              </w:rPr>
              <w:t xml:space="preserve">смена абсорбирующего белья</w:t>
            </w:r>
          </w:p>
        </w:tc>
        <w:tc>
          <w:tcPr>
            <w:tcW w:w="2665" w:type="dxa"/>
          </w:tcPr>
          <w:p>
            <w:pPr>
              <w:pStyle w:val="0"/>
            </w:pPr>
            <w:r>
              <w:rPr>
                <w:sz w:val="24"/>
              </w:rPr>
              <w:t xml:space="preserve">предоставляется ежедневно, но не более 2 раз в сутки продолжительностью не более 10 минут за 1 раз</w:t>
            </w:r>
          </w:p>
        </w:tc>
        <w:tc>
          <w:tcPr>
            <w:tcBorders>
              <w:top w:val="nil"/>
            </w:tcBorders>
            <w:vMerge w:val="continue"/>
          </w:tcPr>
          <w:p/>
        </w:tc>
        <w:tc>
          <w:tcPr>
            <w:tcW w:w="2154" w:type="dxa"/>
          </w:tcPr>
          <w:p>
            <w:pPr>
              <w:pStyle w:val="0"/>
            </w:pPr>
            <w:r>
              <w:rPr>
                <w:sz w:val="24"/>
              </w:rPr>
              <w:t xml:space="preserve">В ЦСА - 1,29</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11.9</w:t>
            </w:r>
          </w:p>
        </w:tc>
        <w:tc>
          <w:tcPr>
            <w:tcW w:w="1984" w:type="dxa"/>
          </w:tcPr>
          <w:p>
            <w:pPr>
              <w:pStyle w:val="0"/>
            </w:pPr>
            <w:r>
              <w:rPr>
                <w:sz w:val="24"/>
              </w:rPr>
              <w:t xml:space="preserve">смена нательного белья, пододеяльника, простыни, наволочки для подушки, полотенца для лица и рук, полотенца банного</w:t>
            </w:r>
          </w:p>
        </w:tc>
        <w:tc>
          <w:tcPr>
            <w:tcW w:w="2665" w:type="dxa"/>
          </w:tcPr>
          <w:p>
            <w:pPr>
              <w:pStyle w:val="0"/>
            </w:pPr>
            <w:r>
              <w:rPr>
                <w:sz w:val="24"/>
              </w:rPr>
              <w:t xml:space="preserve">предоставляется по мере загрязнения, но не реже 1 раза в неделю продолжительностью не более 15 минут за 1 раз</w:t>
            </w:r>
          </w:p>
        </w:tc>
        <w:tc>
          <w:tcPr>
            <w:tcBorders>
              <w:top w:val="nil"/>
            </w:tcBorders>
            <w:vMerge w:val="continue"/>
          </w:tcPr>
          <w:p/>
        </w:tc>
        <w:tc>
          <w:tcPr>
            <w:tcW w:w="2154" w:type="dxa"/>
          </w:tcPr>
          <w:p>
            <w:pPr>
              <w:pStyle w:val="0"/>
            </w:pPr>
            <w:r>
              <w:rPr>
                <w:sz w:val="24"/>
              </w:rPr>
              <w:t xml:space="preserve">В ЦСА - 1,93</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12</w:t>
            </w:r>
          </w:p>
        </w:tc>
        <w:tc>
          <w:tcPr>
            <w:tcW w:w="1984" w:type="dxa"/>
          </w:tcPr>
          <w:p>
            <w:pPr>
              <w:pStyle w:val="0"/>
            </w:pPr>
            <w:r>
              <w:rPr>
                <w:sz w:val="24"/>
              </w:rPr>
              <w:t xml:space="preserve">Отправка за счет средств получателей социальных услуг почтовой корреспонденции</w:t>
            </w:r>
          </w:p>
        </w:tc>
        <w:tc>
          <w:tcPr>
            <w:tcW w:w="2665" w:type="dxa"/>
          </w:tcPr>
          <w:p>
            <w:pPr>
              <w:pStyle w:val="0"/>
            </w:pPr>
            <w:r>
              <w:rPr>
                <w:sz w:val="24"/>
              </w:rPr>
              <w:t xml:space="preserve">Социальная услуга предусматривает приобретение конвертов и открыток, отправку писем, открыток, телеграмм за счет средств получателя социальных услуг.</w:t>
            </w:r>
          </w:p>
          <w:p>
            <w:pPr>
              <w:pStyle w:val="0"/>
            </w:pPr>
            <w:r>
              <w:rPr>
                <w:sz w:val="24"/>
              </w:rPr>
              <w:t xml:space="preserve">Предоставляется по мере необходимости, но не более 1 раза в месяц продолжительностью не более 10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- 1,29</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Приобретение конвертов и открыток, отправка почтовой корреспонденции осуществляются за счет средств получателя социальных услуг</w:t>
            </w:r>
          </w:p>
        </w:tc>
      </w:tr>
      <w:tr>
        <w:tc>
          <w:tcPr>
            <w:tcW w:w="680" w:type="dxa"/>
          </w:tcPr>
          <w:p>
            <w:pPr>
              <w:pStyle w:val="0"/>
              <w:jc w:val="center"/>
            </w:pPr>
            <w:r>
              <w:rPr>
                <w:sz w:val="24"/>
              </w:rPr>
              <w:t xml:space="preserve">13</w:t>
            </w:r>
          </w:p>
        </w:tc>
        <w:tc>
          <w:tcPr>
            <w:tcW w:w="1984" w:type="dxa"/>
          </w:tcPr>
          <w:p>
            <w:pPr>
              <w:pStyle w:val="0"/>
            </w:pPr>
            <w:r>
              <w:rPr>
                <w:sz w:val="24"/>
              </w:rPr>
              <w:t xml:space="preserve">Помощь в приеме пищи (кормление)</w:t>
            </w:r>
          </w:p>
        </w:tc>
        <w:tc>
          <w:tcPr>
            <w:tcW w:w="2665" w:type="dxa"/>
          </w:tcPr>
          <w:p>
            <w:pPr>
              <w:pStyle w:val="0"/>
            </w:pPr>
            <w:r>
              <w:rPr>
                <w:sz w:val="24"/>
              </w:rPr>
              <w:t xml:space="preserve">Социальная услуга предусматривает доставку приготовленной пищи к месту нахождения получателя социальных услуг, сервировку столика для кормления, подачу пищи получателю социальных услуг, оказание помощи в осуществлении приема пищи получателем социальных услуг.</w:t>
            </w:r>
          </w:p>
          <w:p>
            <w:pPr>
              <w:pStyle w:val="0"/>
            </w:pPr>
            <w:r>
              <w:rPr>
                <w:sz w:val="24"/>
              </w:rPr>
              <w:t xml:space="preserve">Предоставляется получателям социальных услуг, которые не могут самостоятельно принимать пищу, ежедневно продолжительностью не более 15 минут за прием пищи</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- 1,93</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выполняется с аккуратностью и осторожностью без причинения какого-либо вреда здоровью получателя социальных услуг</w:t>
            </w:r>
          </w:p>
        </w:tc>
      </w:tr>
      <w:tr>
        <w:tc>
          <w:tcPr>
            <w:gridSpan w:val="7"/>
            <w:tcW w:w="13606" w:type="dxa"/>
          </w:tcPr>
          <w:p>
            <w:pPr>
              <w:pStyle w:val="0"/>
              <w:outlineLvl w:val="2"/>
              <w:jc w:val="center"/>
            </w:pPr>
            <w:r>
              <w:rPr>
                <w:sz w:val="24"/>
              </w:rPr>
              <w:t xml:space="preserve">2. Социально-медицинские услуги</w:t>
            </w:r>
          </w:p>
        </w:tc>
      </w:tr>
      <w:tr>
        <w:tc>
          <w:tcPr>
            <w:tcW w:w="680" w:type="dxa"/>
          </w:tcPr>
          <w:p>
            <w:pPr>
              <w:pStyle w:val="0"/>
              <w:jc w:val="center"/>
            </w:pPr>
            <w:r>
              <w:rPr>
                <w:sz w:val="24"/>
              </w:rPr>
              <w:t xml:space="preserve">14</w:t>
            </w:r>
          </w:p>
        </w:tc>
        <w:tc>
          <w:tcPr>
            <w:tcW w:w="1984" w:type="dxa"/>
          </w:tcPr>
          <w:p>
            <w:pPr>
              <w:pStyle w:val="0"/>
            </w:pPr>
            <w:r>
              <w:rPr>
                <w:sz w:val="24"/>
              </w:rPr>
              <w:t xml:space="preserve">Оказание первичной медико-санитарной помощи, в том числе:</w:t>
            </w:r>
          </w:p>
        </w:tc>
        <w:tc>
          <w:tcPr>
            <w:tcW w:w="2665" w:type="dxa"/>
          </w:tcPr>
          <w:p>
            <w:pPr>
              <w:pStyle w:val="0"/>
            </w:pPr>
            <w:r>
              <w:rPr>
                <w:sz w:val="24"/>
              </w:rPr>
              <w:t xml:space="preserve">Социальная услуга предусматривает мероприятия по профилактике, диагностике заболеваний, наблюдению за состоянием здоровья получателя социальных услуг.</w:t>
            </w:r>
          </w:p>
          <w:p>
            <w:pPr>
              <w:pStyle w:val="0"/>
            </w:pPr>
            <w:r>
              <w:rPr>
                <w:sz w:val="24"/>
              </w:rPr>
              <w:t xml:space="preserve">Осуществляется путем:</w:t>
            </w:r>
          </w:p>
          <w:p>
            <w:pPr>
              <w:pStyle w:val="0"/>
            </w:pPr>
            <w:r>
              <w:rPr>
                <w:sz w:val="24"/>
              </w:rPr>
              <w:t xml:space="preserve">- проведения визуального осмотра получателя социальных услуг на предмет выявления симптомов (признаков) инфекционных заболеваний, определения психического состояния получателя социальных услуг, анализа полученных сведений, оформления медицинской документации;</w:t>
            </w:r>
          </w:p>
          <w:p>
            <w:pPr>
              <w:pStyle w:val="0"/>
            </w:pPr>
            <w:r>
              <w:rPr>
                <w:sz w:val="24"/>
              </w:rPr>
              <w:t xml:space="preserve">- оказания первичной доврачебной, врачебной медико-санитарной помощи в соответствии с законодательством, в том числе неотложной медицинской помощи по мере необходимости;</w:t>
            </w:r>
          </w:p>
          <w:p>
            <w:pPr>
              <w:pStyle w:val="0"/>
            </w:pPr>
            <w:r>
              <w:rPr>
                <w:sz w:val="24"/>
              </w:rPr>
              <w:t xml:space="preserve">- установления медицинских показаний и направления в медицинские организации для получения специализированной медицинской помощи;</w:t>
            </w:r>
          </w:p>
          <w:p>
            <w:pPr>
              <w:pStyle w:val="0"/>
            </w:pPr>
            <w:r>
              <w:rPr>
                <w:sz w:val="24"/>
              </w:rPr>
              <w:t xml:space="preserve">- проведения санитарно-гигиенических и противоэпидемических мероприятий, вакцинопрофилактики в установленном законодательством порядке;</w:t>
            </w:r>
          </w:p>
          <w:p>
            <w:pPr>
              <w:pStyle w:val="0"/>
            </w:pPr>
            <w:r>
              <w:rPr>
                <w:sz w:val="24"/>
              </w:rPr>
              <w:t xml:space="preserve">- проведения первичной санитарной обработки получателя социальных услуг (обмывание в ванной или душе с применением моющих средств, при необходимости с использованием педикулицидных препаратов, смена нательного белья и одежды)</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предоставляется в соответствии с требованиями стандартов медицинской помощи при наличии у организации социального обслуживания соответствующей лицензии</w:t>
            </w:r>
          </w:p>
        </w:tc>
      </w:tr>
      <w:tr>
        <w:tc>
          <w:tcPr>
            <w:tcW w:w="680" w:type="dxa"/>
          </w:tcPr>
          <w:p>
            <w:pPr>
              <w:pStyle w:val="0"/>
              <w:jc w:val="center"/>
            </w:pPr>
            <w:r>
              <w:rPr>
                <w:sz w:val="24"/>
              </w:rPr>
              <w:t xml:space="preserve">14.1</w:t>
            </w:r>
          </w:p>
        </w:tc>
        <w:tc>
          <w:tcPr>
            <w:tcW w:w="1984" w:type="dxa"/>
          </w:tcPr>
          <w:p>
            <w:pPr>
              <w:pStyle w:val="0"/>
            </w:pPr>
            <w:r>
              <w:rPr>
                <w:sz w:val="24"/>
              </w:rPr>
              <w:t xml:space="preserve">проведение визуального осмотра получателя социальных услуг</w:t>
            </w:r>
          </w:p>
        </w:tc>
        <w:tc>
          <w:tcPr>
            <w:tcW w:w="2665" w:type="dxa"/>
          </w:tcPr>
          <w:p>
            <w:pPr>
              <w:pStyle w:val="0"/>
            </w:pPr>
            <w:r>
              <w:rPr>
                <w:sz w:val="24"/>
              </w:rPr>
              <w:t xml:space="preserve">предоставляется единовременно при поступлении на социальное обслуживание продолжительностью не более 10 минут</w:t>
            </w:r>
          </w:p>
        </w:tc>
        <w:tc>
          <w:tcPr>
            <w:tcW w:w="1871" w:type="dxa"/>
            <w:tcBorders>
              <w:top w:val="nil"/>
            </w:tcBorders>
            <w:vMerge w:val="restart"/>
          </w:tcPr>
          <w:p>
            <w:pPr>
              <w:pStyle w:val="0"/>
            </w:pPr>
            <w:r>
              <w:rPr>
                <w:sz w:val="24"/>
              </w:rPr>
            </w:r>
          </w:p>
        </w:tc>
        <w:tc>
          <w:tcPr>
            <w:tcW w:w="2154" w:type="dxa"/>
          </w:tcPr>
          <w:p>
            <w:pPr>
              <w:pStyle w:val="0"/>
            </w:pPr>
            <w:r>
              <w:rPr>
                <w:sz w:val="24"/>
              </w:rPr>
              <w:t xml:space="preserve">В ЦСА - 1,29</w:t>
            </w:r>
          </w:p>
        </w:tc>
        <w:tc>
          <w:tcPr>
            <w:tcW w:w="2154" w:type="dxa"/>
            <w:tcBorders>
              <w:top w:val="nil"/>
            </w:tcBorders>
            <w:vMerge w:val="restart"/>
          </w:tcPr>
          <w:p>
            <w:pPr>
              <w:pStyle w:val="0"/>
            </w:pPr>
            <w:r>
              <w:rPr>
                <w:sz w:val="24"/>
              </w:rPr>
            </w:r>
          </w:p>
        </w:tc>
        <w:tc>
          <w:tcPr>
            <w:tcW w:w="2098" w:type="dxa"/>
            <w:tcBorders>
              <w:top w:val="nil"/>
            </w:tcBorders>
            <w:vMerge w:val="restart"/>
          </w:tcPr>
          <w:p>
            <w:pPr>
              <w:pStyle w:val="0"/>
            </w:pPr>
            <w:r>
              <w:rPr>
                <w:sz w:val="24"/>
              </w:rPr>
            </w:r>
          </w:p>
        </w:tc>
      </w:tr>
      <w:tr>
        <w:tc>
          <w:tcPr>
            <w:tcW w:w="680" w:type="dxa"/>
          </w:tcPr>
          <w:p>
            <w:pPr>
              <w:pStyle w:val="0"/>
              <w:jc w:val="center"/>
            </w:pPr>
            <w:r>
              <w:rPr>
                <w:sz w:val="24"/>
              </w:rPr>
              <w:t xml:space="preserve">14.2</w:t>
            </w:r>
          </w:p>
        </w:tc>
        <w:tc>
          <w:tcPr>
            <w:tcW w:w="1984" w:type="dxa"/>
          </w:tcPr>
          <w:p>
            <w:pPr>
              <w:pStyle w:val="0"/>
            </w:pPr>
            <w:r>
              <w:rPr>
                <w:sz w:val="24"/>
              </w:rPr>
              <w:t xml:space="preserve">оказание первичной доврачебной, врачебной медико-санитарной помощи в соответствии с законодательством</w:t>
            </w:r>
          </w:p>
        </w:tc>
        <w:tc>
          <w:tcPr>
            <w:tcW w:w="2665" w:type="dxa"/>
          </w:tcPr>
          <w:p>
            <w:pPr>
              <w:pStyle w:val="0"/>
            </w:pPr>
            <w:r>
              <w:rPr>
                <w:sz w:val="24"/>
              </w:rPr>
              <w:t xml:space="preserve">предоставляется по мере необходимости в соответствии с рекомендациями врачебного или среднего медицинского персонала, но не более 1 раза в месяц продолжительностью не более 15 минут за 1 раз</w:t>
            </w:r>
          </w:p>
        </w:tc>
        <w:tc>
          <w:tcPr>
            <w:tcBorders>
              <w:top w:val="nil"/>
            </w:tcBorders>
            <w:vMerge w:val="continue"/>
          </w:tcPr>
          <w:p/>
        </w:tc>
        <w:tc>
          <w:tcPr>
            <w:tcW w:w="2154" w:type="dxa"/>
          </w:tcPr>
          <w:p>
            <w:pPr>
              <w:pStyle w:val="0"/>
            </w:pPr>
            <w:r>
              <w:rPr>
                <w:sz w:val="24"/>
              </w:rPr>
              <w:t xml:space="preserve">В ЦСА - 1,93</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14.3</w:t>
            </w:r>
          </w:p>
        </w:tc>
        <w:tc>
          <w:tcPr>
            <w:tcW w:w="1984" w:type="dxa"/>
          </w:tcPr>
          <w:p>
            <w:pPr>
              <w:pStyle w:val="0"/>
            </w:pPr>
            <w:r>
              <w:rPr>
                <w:sz w:val="24"/>
              </w:rPr>
              <w:t xml:space="preserve">установление медицинских показаний и направление в медицинские организации для получения специализированной медицинской помощи</w:t>
            </w:r>
          </w:p>
        </w:tc>
        <w:tc>
          <w:tcPr>
            <w:tcW w:w="2665" w:type="dxa"/>
          </w:tcPr>
          <w:p>
            <w:pPr>
              <w:pStyle w:val="0"/>
            </w:pPr>
            <w:r>
              <w:rPr>
                <w:sz w:val="24"/>
              </w:rPr>
              <w:t xml:space="preserve">предоставляется по мере необходимости в соответствии с рекомендациями врачебного или среднего медицинского персонала, но не более 4 раз в месяц продолжительностью не более 10 минут за 1 раз</w:t>
            </w:r>
          </w:p>
        </w:tc>
        <w:tc>
          <w:tcPr>
            <w:tcBorders>
              <w:top w:val="nil"/>
            </w:tcBorders>
            <w:vMerge w:val="continue"/>
          </w:tcPr>
          <w:p/>
        </w:tc>
        <w:tc>
          <w:tcPr>
            <w:tcW w:w="2154" w:type="dxa"/>
          </w:tcPr>
          <w:p>
            <w:pPr>
              <w:pStyle w:val="0"/>
            </w:pPr>
            <w:r>
              <w:rPr>
                <w:sz w:val="24"/>
              </w:rPr>
              <w:t xml:space="preserve">В ЦСА - 1,29</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14.4</w:t>
            </w:r>
          </w:p>
        </w:tc>
        <w:tc>
          <w:tcPr>
            <w:tcW w:w="1984" w:type="dxa"/>
          </w:tcPr>
          <w:p>
            <w:pPr>
              <w:pStyle w:val="0"/>
            </w:pPr>
            <w:r>
              <w:rPr>
                <w:sz w:val="24"/>
              </w:rPr>
              <w:t xml:space="preserve">проведение санитарно-гигиенических и противоэпидемических мероприятий, вакцинопрофилактики в установленном законодательством порядке</w:t>
            </w:r>
          </w:p>
        </w:tc>
        <w:tc>
          <w:tcPr>
            <w:tcW w:w="2665" w:type="dxa"/>
          </w:tcPr>
          <w:p>
            <w:pPr>
              <w:pStyle w:val="0"/>
            </w:pPr>
            <w:r>
              <w:rPr>
                <w:sz w:val="24"/>
              </w:rPr>
              <w:t xml:space="preserve">предоставляется по мере необходимости в соответствии с назначением врача продолжительностью не более 15 минут за 1 раз</w:t>
            </w:r>
          </w:p>
        </w:tc>
        <w:tc>
          <w:tcPr>
            <w:tcBorders>
              <w:top w:val="nil"/>
            </w:tcBorders>
            <w:vMerge w:val="continue"/>
          </w:tcPr>
          <w:p/>
        </w:tc>
        <w:tc>
          <w:tcPr>
            <w:tcW w:w="2154" w:type="dxa"/>
          </w:tcPr>
          <w:p>
            <w:pPr>
              <w:pStyle w:val="0"/>
            </w:pPr>
            <w:r>
              <w:rPr>
                <w:sz w:val="24"/>
              </w:rPr>
              <w:t xml:space="preserve">В ЦСА - 1,93</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14.5</w:t>
            </w:r>
          </w:p>
        </w:tc>
        <w:tc>
          <w:tcPr>
            <w:tcW w:w="1984" w:type="dxa"/>
          </w:tcPr>
          <w:p>
            <w:pPr>
              <w:pStyle w:val="0"/>
            </w:pPr>
            <w:r>
              <w:rPr>
                <w:sz w:val="24"/>
              </w:rPr>
              <w:t xml:space="preserve">проведение первичной санитарной обработки получателя социальных услуг</w:t>
            </w:r>
          </w:p>
        </w:tc>
        <w:tc>
          <w:tcPr>
            <w:tcW w:w="2665" w:type="dxa"/>
          </w:tcPr>
          <w:p>
            <w:pPr>
              <w:pStyle w:val="0"/>
            </w:pPr>
            <w:r>
              <w:rPr>
                <w:sz w:val="24"/>
              </w:rPr>
              <w:t xml:space="preserve">предоставляется единовременно при поступлении на социальное обслуживание продолжительностью не более 10 минут</w:t>
            </w:r>
          </w:p>
        </w:tc>
        <w:tc>
          <w:tcPr>
            <w:tcBorders>
              <w:top w:val="nil"/>
            </w:tcBorders>
            <w:vMerge w:val="continue"/>
          </w:tcPr>
          <w:p/>
        </w:tc>
        <w:tc>
          <w:tcPr>
            <w:tcW w:w="2154" w:type="dxa"/>
          </w:tcPr>
          <w:p>
            <w:pPr>
              <w:pStyle w:val="0"/>
            </w:pPr>
            <w:r>
              <w:rPr>
                <w:sz w:val="24"/>
              </w:rPr>
              <w:t xml:space="preserve">В ЦСА - 1,29</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15</w:t>
            </w:r>
          </w:p>
        </w:tc>
        <w:tc>
          <w:tcPr>
            <w:tcW w:w="1984" w:type="dxa"/>
          </w:tcPr>
          <w:p>
            <w:pPr>
              <w:pStyle w:val="0"/>
            </w:pPr>
            <w:r>
              <w:rPr>
                <w:sz w:val="24"/>
              </w:rPr>
              <w:t xml:space="preserve">Выполнение медицинских процедур, в том числе:</w:t>
            </w:r>
          </w:p>
        </w:tc>
        <w:tc>
          <w:tcPr>
            <w:tcW w:w="2665" w:type="dxa"/>
          </w:tcPr>
          <w:p>
            <w:pPr>
              <w:pStyle w:val="0"/>
            </w:pPr>
            <w:r>
              <w:rPr>
                <w:sz w:val="24"/>
              </w:rPr>
              <w:t xml:space="preserve">Социальная услуга предусматривает медицинские процедуры, включающие:</w:t>
            </w:r>
          </w:p>
          <w:p>
            <w:pPr>
              <w:pStyle w:val="0"/>
            </w:pPr>
            <w:r>
              <w:rPr>
                <w:sz w:val="24"/>
              </w:rPr>
              <w:t xml:space="preserve">- медицинские манипуляции, направленные на оказание первичной доврачебной помощи при экстренных и неотложных состояниях получателя социальных услуг;</w:t>
            </w:r>
          </w:p>
          <w:p>
            <w:pPr>
              <w:pStyle w:val="0"/>
            </w:pPr>
            <w:r>
              <w:rPr>
                <w:sz w:val="24"/>
              </w:rPr>
              <w:t xml:space="preserve">- закапывание капель в соответствии с назначением врача;</w:t>
            </w:r>
          </w:p>
          <w:p>
            <w:pPr>
              <w:pStyle w:val="0"/>
            </w:pPr>
            <w:r>
              <w:rPr>
                <w:sz w:val="24"/>
              </w:rPr>
              <w:t xml:space="preserve">- втирание мази, геля, эмульсии и т.п. в соответствии с назначением врача;</w:t>
            </w:r>
          </w:p>
          <w:p>
            <w:pPr>
              <w:pStyle w:val="0"/>
            </w:pPr>
            <w:r>
              <w:rPr>
                <w:sz w:val="24"/>
              </w:rPr>
              <w:t xml:space="preserve">- предоставление физиотерапевтической помощи (при наличии физиотерапевтического кабинета и оборудования) в соответствии с назначением врача;</w:t>
            </w:r>
          </w:p>
          <w:p>
            <w:pPr>
              <w:pStyle w:val="0"/>
            </w:pPr>
            <w:r>
              <w:rPr>
                <w:sz w:val="24"/>
              </w:rPr>
              <w:t xml:space="preserve">- проведение лечебной физкультуры (при наличии кабинета для занятий лечебной физкультурой и оборудования) в соответствии с назначением врача;</w:t>
            </w:r>
          </w:p>
          <w:p>
            <w:pPr>
              <w:pStyle w:val="0"/>
            </w:pPr>
            <w:r>
              <w:rPr>
                <w:sz w:val="24"/>
              </w:rPr>
              <w:t xml:space="preserve">- проведение массажа (при наличии кабинета массажа и оборудования) в соответствии с назначением врача;</w:t>
            </w:r>
          </w:p>
          <w:p>
            <w:pPr>
              <w:pStyle w:val="0"/>
            </w:pPr>
            <w:r>
              <w:rPr>
                <w:sz w:val="24"/>
              </w:rPr>
              <w:t xml:space="preserve">- измерение температуры тела, артериального давления;</w:t>
            </w:r>
          </w:p>
          <w:p>
            <w:pPr>
              <w:pStyle w:val="0"/>
            </w:pPr>
            <w:r>
              <w:rPr>
                <w:sz w:val="24"/>
              </w:rPr>
              <w:t xml:space="preserve">- контроль за приемом лекарственных препаратов для медицинского применения (далее - лекарственные препараты) внутрь в соответствии с назначением врача;</w:t>
            </w:r>
          </w:p>
          <w:p>
            <w:pPr>
              <w:pStyle w:val="0"/>
            </w:pPr>
            <w:r>
              <w:rPr>
                <w:sz w:val="24"/>
              </w:rPr>
              <w:t xml:space="preserve">- подкожные, внутрикожные, внутримышечные введения лекарственных препаратов в соответствии с назначением врача;</w:t>
            </w:r>
          </w:p>
          <w:p>
            <w:pPr>
              <w:pStyle w:val="0"/>
            </w:pPr>
            <w:r>
              <w:rPr>
                <w:sz w:val="24"/>
              </w:rPr>
              <w:t xml:space="preserve">- проведение перевязки в соответствии с назначением врача</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предоставляется в соответствии с требованиями стандартов медицинской помощи, в том числе при наличии у организации социального обслуживания соответствующей лицензии</w:t>
            </w:r>
          </w:p>
        </w:tc>
      </w:tr>
      <w:tr>
        <w:tc>
          <w:tcPr>
            <w:tcW w:w="680" w:type="dxa"/>
          </w:tcPr>
          <w:p>
            <w:pPr>
              <w:pStyle w:val="0"/>
              <w:jc w:val="center"/>
            </w:pPr>
            <w:r>
              <w:rPr>
                <w:sz w:val="24"/>
              </w:rPr>
              <w:t xml:space="preserve">15.1</w:t>
            </w:r>
          </w:p>
        </w:tc>
        <w:tc>
          <w:tcPr>
            <w:tcW w:w="1984" w:type="dxa"/>
          </w:tcPr>
          <w:p>
            <w:pPr>
              <w:pStyle w:val="0"/>
            </w:pPr>
            <w:r>
              <w:rPr>
                <w:sz w:val="24"/>
              </w:rPr>
              <w:t xml:space="preserve">медицинские манипуляции, направленные на оказание первичной доврачебной помощи при экстренных и неотложных состояниях получателя социальных услуг</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10 минут за 1 раз</w:t>
            </w:r>
          </w:p>
        </w:tc>
        <w:tc>
          <w:tcPr>
            <w:tcW w:w="1871" w:type="dxa"/>
            <w:tcBorders>
              <w:top w:val="nil"/>
              <w:bottom w:val="nil"/>
            </w:tcBorders>
            <w:vMerge w:val="restart"/>
          </w:tcPr>
          <w:p>
            <w:pPr>
              <w:pStyle w:val="0"/>
            </w:pPr>
            <w:r>
              <w:rPr>
                <w:sz w:val="24"/>
              </w:rPr>
            </w:r>
          </w:p>
        </w:tc>
        <w:tc>
          <w:tcPr>
            <w:tcW w:w="2154" w:type="dxa"/>
          </w:tcPr>
          <w:p>
            <w:pPr>
              <w:pStyle w:val="0"/>
            </w:pPr>
            <w:r>
              <w:rPr>
                <w:sz w:val="24"/>
              </w:rPr>
              <w:t xml:space="preserve">В ЦСА - 1,29</w:t>
            </w:r>
          </w:p>
        </w:tc>
        <w:tc>
          <w:tcPr>
            <w:tcW w:w="2154" w:type="dxa"/>
            <w:tcBorders>
              <w:top w:val="nil"/>
              <w:bottom w:val="nil"/>
            </w:tcBorders>
            <w:vMerge w:val="restart"/>
          </w:tcPr>
          <w:p>
            <w:pPr>
              <w:pStyle w:val="0"/>
            </w:pPr>
            <w:r>
              <w:rPr>
                <w:sz w:val="24"/>
              </w:rPr>
            </w:r>
          </w:p>
        </w:tc>
        <w:tc>
          <w:tcPr>
            <w:tcW w:w="2098" w:type="dxa"/>
            <w:tcBorders>
              <w:top w:val="nil"/>
              <w:bottom w:val="nil"/>
            </w:tcBorders>
            <w:vMerge w:val="restart"/>
          </w:tcPr>
          <w:p>
            <w:pPr>
              <w:pStyle w:val="0"/>
            </w:pPr>
            <w:r>
              <w:rPr>
                <w:sz w:val="24"/>
              </w:rPr>
            </w:r>
          </w:p>
        </w:tc>
      </w:tr>
      <w:tr>
        <w:tc>
          <w:tcPr>
            <w:tcW w:w="680" w:type="dxa"/>
          </w:tcPr>
          <w:p>
            <w:pPr>
              <w:pStyle w:val="0"/>
              <w:jc w:val="center"/>
            </w:pPr>
            <w:r>
              <w:rPr>
                <w:sz w:val="24"/>
              </w:rPr>
              <w:t xml:space="preserve">15.2</w:t>
            </w:r>
          </w:p>
        </w:tc>
        <w:tc>
          <w:tcPr>
            <w:tcW w:w="1984" w:type="dxa"/>
          </w:tcPr>
          <w:p>
            <w:pPr>
              <w:pStyle w:val="0"/>
            </w:pPr>
            <w:r>
              <w:rPr>
                <w:sz w:val="24"/>
              </w:rPr>
              <w:t xml:space="preserve">закапывание капель</w:t>
            </w:r>
          </w:p>
        </w:tc>
        <w:tc>
          <w:tcPr>
            <w:tcW w:w="2665" w:type="dxa"/>
          </w:tcPr>
          <w:p>
            <w:pPr>
              <w:pStyle w:val="0"/>
            </w:pPr>
            <w:r>
              <w:rPr>
                <w:sz w:val="24"/>
              </w:rPr>
              <w:t xml:space="preserve">предоставляется в соответствии с назначением врача продолжительностью не более 3 минут за 1 раз</w:t>
            </w:r>
          </w:p>
        </w:tc>
        <w:tc>
          <w:tcPr>
            <w:tcBorders>
              <w:top w:val="nil"/>
              <w:bottom w:val="nil"/>
            </w:tcBorders>
            <w:vMerge w:val="continue"/>
          </w:tcPr>
          <w:p/>
        </w:tc>
        <w:tc>
          <w:tcPr>
            <w:tcW w:w="2154" w:type="dxa"/>
          </w:tcPr>
          <w:p>
            <w:pPr>
              <w:pStyle w:val="0"/>
            </w:pPr>
            <w:r>
              <w:rPr>
                <w:sz w:val="24"/>
              </w:rPr>
              <w:t xml:space="preserve">В ЦСА - 0,39</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15.3</w:t>
            </w:r>
          </w:p>
        </w:tc>
        <w:tc>
          <w:tcPr>
            <w:tcW w:w="1984" w:type="dxa"/>
          </w:tcPr>
          <w:p>
            <w:pPr>
              <w:pStyle w:val="0"/>
            </w:pPr>
            <w:r>
              <w:rPr>
                <w:sz w:val="24"/>
              </w:rPr>
              <w:t xml:space="preserve">втирание мази, геля, эмульсии и т.п.</w:t>
            </w:r>
          </w:p>
        </w:tc>
        <w:tc>
          <w:tcPr>
            <w:tcW w:w="2665" w:type="dxa"/>
          </w:tcPr>
          <w:p>
            <w:pPr>
              <w:pStyle w:val="0"/>
            </w:pPr>
            <w:r>
              <w:rPr>
                <w:sz w:val="24"/>
              </w:rPr>
              <w:t xml:space="preserve">предоставляется в соответствии с назначением врача продолжительностью не более 5 минут за 1 раз</w:t>
            </w:r>
          </w:p>
        </w:tc>
        <w:tc>
          <w:tcPr>
            <w:tcBorders>
              <w:top w:val="nil"/>
              <w:bottom w:val="nil"/>
            </w:tcBorders>
            <w:vMerge w:val="continue"/>
          </w:tcPr>
          <w:p/>
        </w:tc>
        <w:tc>
          <w:tcPr>
            <w:tcW w:w="2154" w:type="dxa"/>
          </w:tcPr>
          <w:p>
            <w:pPr>
              <w:pStyle w:val="0"/>
            </w:pPr>
            <w:r>
              <w:rPr>
                <w:sz w:val="24"/>
              </w:rPr>
              <w:t xml:space="preserve">В ЦСА - 0,64</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15.4</w:t>
            </w:r>
          </w:p>
        </w:tc>
        <w:tc>
          <w:tcPr>
            <w:tcW w:w="1984" w:type="dxa"/>
          </w:tcPr>
          <w:p>
            <w:pPr>
              <w:pStyle w:val="0"/>
            </w:pPr>
            <w:r>
              <w:rPr>
                <w:sz w:val="24"/>
              </w:rPr>
              <w:t xml:space="preserve">предоставление физиотерапевтической помощи</w:t>
            </w:r>
          </w:p>
        </w:tc>
        <w:tc>
          <w:tcPr>
            <w:tcW w:w="2665" w:type="dxa"/>
          </w:tcPr>
          <w:p>
            <w:pPr>
              <w:pStyle w:val="0"/>
            </w:pPr>
            <w:r>
              <w:rPr>
                <w:sz w:val="24"/>
              </w:rPr>
              <w:t xml:space="preserve">предусматривает проведение 1 процедуры в день продолжительностью не более 15 минут и не более 20 процедур в год</w:t>
            </w:r>
          </w:p>
        </w:tc>
        <w:tc>
          <w:tcPr>
            <w:tcBorders>
              <w:top w:val="nil"/>
              <w:bottom w:val="nil"/>
            </w:tcBorders>
            <w:vMerge w:val="continue"/>
          </w:tcPr>
          <w:p/>
        </w:tc>
        <w:tc>
          <w:tcPr>
            <w:tcW w:w="2154" w:type="dxa"/>
          </w:tcPr>
          <w:p>
            <w:pPr>
              <w:pStyle w:val="0"/>
            </w:pPr>
            <w:r>
              <w:rPr>
                <w:sz w:val="24"/>
              </w:rPr>
              <w:t xml:space="preserve">В КЦСОН - 55,22</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15.5</w:t>
            </w:r>
          </w:p>
        </w:tc>
        <w:tc>
          <w:tcPr>
            <w:tcW w:w="1984" w:type="dxa"/>
          </w:tcPr>
          <w:p>
            <w:pPr>
              <w:pStyle w:val="0"/>
            </w:pPr>
            <w:r>
              <w:rPr>
                <w:sz w:val="24"/>
              </w:rPr>
              <w:t xml:space="preserve">проведение лечебной физкультуры</w:t>
            </w:r>
          </w:p>
        </w:tc>
        <w:tc>
          <w:tcPr>
            <w:tcW w:w="2665" w:type="dxa"/>
          </w:tcPr>
          <w:p>
            <w:pPr>
              <w:pStyle w:val="0"/>
            </w:pPr>
            <w:r>
              <w:rPr>
                <w:sz w:val="24"/>
              </w:rPr>
              <w:t xml:space="preserve">предоставляется в соответствии с назначением врача и (или) рекомендацией в индивидуальной программе реабилитации и абилитации инвалида, ребенка-инвалида (далее - индивидуальная программа реабилитации) не более 10 занятий в год при продолжительности 1 занятия не более 30 минут</w:t>
            </w:r>
          </w:p>
        </w:tc>
        <w:tc>
          <w:tcPr>
            <w:tcBorders>
              <w:top w:val="nil"/>
              <w:bottom w:val="nil"/>
            </w:tcBorders>
            <w:vMerge w:val="continue"/>
          </w:tcPr>
          <w:p/>
        </w:tc>
        <w:tc>
          <w:tcPr>
            <w:tcW w:w="2154" w:type="dxa"/>
          </w:tcPr>
          <w:p>
            <w:pPr>
              <w:pStyle w:val="0"/>
            </w:pPr>
            <w:r>
              <w:rPr>
                <w:sz w:val="24"/>
              </w:rPr>
              <w:t xml:space="preserve">В КЦСОН - 110,45</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15.6</w:t>
            </w:r>
          </w:p>
        </w:tc>
        <w:tc>
          <w:tcPr>
            <w:tcW w:w="1984" w:type="dxa"/>
          </w:tcPr>
          <w:p>
            <w:pPr>
              <w:pStyle w:val="0"/>
            </w:pPr>
            <w:r>
              <w:rPr>
                <w:sz w:val="24"/>
              </w:rPr>
              <w:t xml:space="preserve">проведение массажа</w:t>
            </w:r>
          </w:p>
        </w:tc>
        <w:tc>
          <w:tcPr>
            <w:tcW w:w="2665" w:type="dxa"/>
          </w:tcPr>
          <w:p>
            <w:pPr>
              <w:pStyle w:val="0"/>
            </w:pPr>
            <w:r>
              <w:rPr>
                <w:sz w:val="24"/>
              </w:rPr>
              <w:t xml:space="preserve">предоставляется в соответствии с назначением врача и (или) рекомендацией в индивидуальной программе реабилитации не более 10 процедур в год при продолжительности 1 процедуры не более 30 минут</w:t>
            </w:r>
          </w:p>
        </w:tc>
        <w:tc>
          <w:tcPr>
            <w:tcW w:w="1871" w:type="dxa"/>
            <w:tcBorders>
              <w:top w:val="nil"/>
              <w:bottom w:val="nil"/>
            </w:tcBorders>
            <w:vMerge w:val="restart"/>
          </w:tcPr>
          <w:p>
            <w:pPr>
              <w:pStyle w:val="0"/>
            </w:pPr>
            <w:r>
              <w:rPr>
                <w:sz w:val="24"/>
              </w:rPr>
            </w:r>
          </w:p>
        </w:tc>
        <w:tc>
          <w:tcPr>
            <w:tcW w:w="2154" w:type="dxa"/>
          </w:tcPr>
          <w:p>
            <w:pPr>
              <w:pStyle w:val="0"/>
            </w:pPr>
            <w:r>
              <w:rPr>
                <w:sz w:val="24"/>
              </w:rPr>
              <w:t xml:space="preserve">В КЦСОН - 110,45</w:t>
            </w:r>
          </w:p>
        </w:tc>
        <w:tc>
          <w:tcPr>
            <w:tcW w:w="2154" w:type="dxa"/>
            <w:tcBorders>
              <w:top w:val="nil"/>
              <w:bottom w:val="nil"/>
            </w:tcBorders>
            <w:vMerge w:val="restart"/>
          </w:tcPr>
          <w:p>
            <w:pPr>
              <w:pStyle w:val="0"/>
            </w:pPr>
            <w:r>
              <w:rPr>
                <w:sz w:val="24"/>
              </w:rPr>
            </w:r>
          </w:p>
        </w:tc>
        <w:tc>
          <w:tcPr>
            <w:tcW w:w="2098" w:type="dxa"/>
            <w:tcBorders>
              <w:top w:val="nil"/>
              <w:bottom w:val="nil"/>
            </w:tcBorders>
            <w:vMerge w:val="restart"/>
          </w:tcPr>
          <w:p>
            <w:pPr>
              <w:pStyle w:val="0"/>
            </w:pPr>
            <w:r>
              <w:rPr>
                <w:sz w:val="24"/>
              </w:rPr>
            </w:r>
          </w:p>
        </w:tc>
      </w:tr>
      <w:tr>
        <w:tc>
          <w:tcPr>
            <w:tcW w:w="680" w:type="dxa"/>
          </w:tcPr>
          <w:p>
            <w:pPr>
              <w:pStyle w:val="0"/>
              <w:jc w:val="center"/>
            </w:pPr>
            <w:r>
              <w:rPr>
                <w:sz w:val="24"/>
              </w:rPr>
              <w:t xml:space="preserve">15.7</w:t>
            </w:r>
          </w:p>
        </w:tc>
        <w:tc>
          <w:tcPr>
            <w:tcW w:w="1984" w:type="dxa"/>
          </w:tcPr>
          <w:p>
            <w:pPr>
              <w:pStyle w:val="0"/>
            </w:pPr>
            <w:r>
              <w:rPr>
                <w:sz w:val="24"/>
              </w:rPr>
              <w:t xml:space="preserve">измерение температуры тела</w:t>
            </w:r>
          </w:p>
        </w:tc>
        <w:tc>
          <w:tcPr>
            <w:tcW w:w="2665" w:type="dxa"/>
          </w:tcPr>
          <w:p>
            <w:pPr>
              <w:pStyle w:val="0"/>
            </w:pPr>
            <w:r>
              <w:rPr>
                <w:sz w:val="24"/>
              </w:rPr>
              <w:t xml:space="preserve">предоставляется 1 раз в день продолжительностью не более 5 минут за 1 раз</w:t>
            </w:r>
          </w:p>
        </w:tc>
        <w:tc>
          <w:tcPr>
            <w:tcBorders>
              <w:top w:val="nil"/>
              <w:bottom w:val="nil"/>
            </w:tcBorders>
            <w:vMerge w:val="continue"/>
          </w:tcPr>
          <w:p/>
        </w:tc>
        <w:tc>
          <w:tcPr>
            <w:tcW w:w="2154" w:type="dxa"/>
          </w:tcPr>
          <w:p>
            <w:pPr>
              <w:pStyle w:val="0"/>
            </w:pPr>
            <w:r>
              <w:rPr>
                <w:sz w:val="24"/>
              </w:rPr>
              <w:t xml:space="preserve">В ЦСА - 0,64;</w:t>
            </w:r>
          </w:p>
          <w:p>
            <w:pPr>
              <w:pStyle w:val="0"/>
            </w:pPr>
            <w:r>
              <w:rPr>
                <w:sz w:val="24"/>
              </w:rPr>
              <w:t xml:space="preserve">в КЦСОН - 18,41</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15.8</w:t>
            </w:r>
          </w:p>
        </w:tc>
        <w:tc>
          <w:tcPr>
            <w:tcW w:w="1984" w:type="dxa"/>
          </w:tcPr>
          <w:p>
            <w:pPr>
              <w:pStyle w:val="0"/>
            </w:pPr>
            <w:r>
              <w:rPr>
                <w:sz w:val="24"/>
              </w:rPr>
              <w:t xml:space="preserve">измерение артериального давления</w:t>
            </w:r>
          </w:p>
        </w:tc>
        <w:tc>
          <w:tcPr>
            <w:tcW w:w="2665" w:type="dxa"/>
          </w:tcPr>
          <w:p>
            <w:pPr>
              <w:pStyle w:val="0"/>
            </w:pPr>
            <w:r>
              <w:rPr>
                <w:sz w:val="24"/>
              </w:rPr>
              <w:t xml:space="preserve">предоставляется 1 раз в день продолжительностью не более 5 минут за 1 раз</w:t>
            </w:r>
          </w:p>
        </w:tc>
        <w:tc>
          <w:tcPr>
            <w:tcBorders>
              <w:top w:val="nil"/>
              <w:bottom w:val="nil"/>
            </w:tcBorders>
            <w:vMerge w:val="continue"/>
          </w:tcPr>
          <w:p/>
        </w:tc>
        <w:tc>
          <w:tcPr>
            <w:tcW w:w="2154" w:type="dxa"/>
          </w:tcPr>
          <w:p>
            <w:pPr>
              <w:pStyle w:val="0"/>
            </w:pPr>
            <w:r>
              <w:rPr>
                <w:sz w:val="24"/>
              </w:rPr>
              <w:t xml:space="preserve">В ЦСА - 0,64;</w:t>
            </w:r>
          </w:p>
          <w:p>
            <w:pPr>
              <w:pStyle w:val="0"/>
            </w:pPr>
            <w:r>
              <w:rPr>
                <w:sz w:val="24"/>
              </w:rPr>
              <w:t xml:space="preserve">в КЦСОН - 18,41</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15.9</w:t>
            </w:r>
          </w:p>
        </w:tc>
        <w:tc>
          <w:tcPr>
            <w:tcW w:w="1984" w:type="dxa"/>
          </w:tcPr>
          <w:p>
            <w:pPr>
              <w:pStyle w:val="0"/>
            </w:pPr>
            <w:r>
              <w:rPr>
                <w:sz w:val="24"/>
              </w:rPr>
              <w:t xml:space="preserve">контроль за приемом лекарственных препаратов</w:t>
            </w:r>
          </w:p>
        </w:tc>
        <w:tc>
          <w:tcPr>
            <w:tcW w:w="2665" w:type="dxa"/>
          </w:tcPr>
          <w:p>
            <w:pPr>
              <w:pStyle w:val="0"/>
            </w:pPr>
            <w:r>
              <w:rPr>
                <w:sz w:val="24"/>
              </w:rPr>
              <w:t xml:space="preserve">предоставляется по мере необходимости в соответствии с назначением врача продолжительностью не более 5 минут за 1 раз</w:t>
            </w:r>
          </w:p>
        </w:tc>
        <w:tc>
          <w:tcPr>
            <w:tcBorders>
              <w:top w:val="nil"/>
              <w:bottom w:val="nil"/>
            </w:tcBorders>
            <w:vMerge w:val="continue"/>
          </w:tcPr>
          <w:p/>
        </w:tc>
        <w:tc>
          <w:tcPr>
            <w:tcW w:w="2154" w:type="dxa"/>
          </w:tcPr>
          <w:p>
            <w:pPr>
              <w:pStyle w:val="0"/>
            </w:pPr>
            <w:r>
              <w:rPr>
                <w:sz w:val="24"/>
              </w:rPr>
              <w:t xml:space="preserve">В ЦСА - 0,64;</w:t>
            </w:r>
          </w:p>
          <w:p>
            <w:pPr>
              <w:pStyle w:val="0"/>
            </w:pPr>
            <w:r>
              <w:rPr>
                <w:sz w:val="24"/>
              </w:rPr>
              <w:t xml:space="preserve">в КЦСОН - 18,41</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15.10</w:t>
            </w:r>
          </w:p>
        </w:tc>
        <w:tc>
          <w:tcPr>
            <w:tcW w:w="1984" w:type="dxa"/>
          </w:tcPr>
          <w:p>
            <w:pPr>
              <w:pStyle w:val="0"/>
            </w:pPr>
            <w:r>
              <w:rPr>
                <w:sz w:val="24"/>
              </w:rPr>
              <w:t xml:space="preserve">подкожные, внутрикожные, внутримышечные введения лекарственных препаратов</w:t>
            </w:r>
          </w:p>
        </w:tc>
        <w:tc>
          <w:tcPr>
            <w:tcW w:w="2665" w:type="dxa"/>
          </w:tcPr>
          <w:p>
            <w:pPr>
              <w:pStyle w:val="0"/>
            </w:pPr>
            <w:r>
              <w:rPr>
                <w:sz w:val="24"/>
              </w:rPr>
              <w:t xml:space="preserve">предоставляется в соответствии с назначением врача продолжительностью не более 10 минут за 1 раз</w:t>
            </w:r>
          </w:p>
        </w:tc>
        <w:tc>
          <w:tcPr>
            <w:tcBorders>
              <w:top w:val="nil"/>
              <w:bottom w:val="nil"/>
            </w:tcBorders>
            <w:vMerge w:val="continue"/>
          </w:tcPr>
          <w:p/>
        </w:tc>
        <w:tc>
          <w:tcPr>
            <w:tcW w:w="2154" w:type="dxa"/>
          </w:tcPr>
          <w:p>
            <w:pPr>
              <w:pStyle w:val="0"/>
            </w:pPr>
            <w:r>
              <w:rPr>
                <w:sz w:val="24"/>
              </w:rPr>
              <w:t xml:space="preserve">В ЦСА - 1,29</w:t>
            </w:r>
          </w:p>
        </w:tc>
        <w:tc>
          <w:tcPr>
            <w:tcBorders>
              <w:top w:val="nil"/>
              <w:bottom w:val="nil"/>
            </w:tcBorders>
            <w:vMerge w:val="continue"/>
          </w:tcPr>
          <w:p/>
        </w:tc>
        <w:tc>
          <w:tcPr>
            <w:tcBorders>
              <w:top w:val="nil"/>
              <w:bottom w:val="nil"/>
            </w:tcBorders>
            <w:vMerge w:val="continue"/>
          </w:tcPr>
          <w:p/>
        </w:tc>
      </w:tr>
      <w:tr>
        <w:tblPrEx>
          <w:tblBorders>
            <w:insideH w:val="nil"/>
          </w:tblBorders>
        </w:tblPrEx>
        <w:tc>
          <w:tcPr>
            <w:tcW w:w="680" w:type="dxa"/>
            <w:tcBorders>
              <w:bottom w:val="nil"/>
            </w:tcBorders>
          </w:tcPr>
          <w:p>
            <w:pPr>
              <w:pStyle w:val="0"/>
              <w:jc w:val="center"/>
            </w:pPr>
            <w:r>
              <w:rPr>
                <w:sz w:val="24"/>
              </w:rPr>
              <w:t xml:space="preserve">15.11</w:t>
            </w:r>
          </w:p>
        </w:tc>
        <w:tc>
          <w:tcPr>
            <w:tcW w:w="1984" w:type="dxa"/>
            <w:tcBorders>
              <w:bottom w:val="nil"/>
            </w:tcBorders>
          </w:tcPr>
          <w:p>
            <w:pPr>
              <w:pStyle w:val="0"/>
            </w:pPr>
            <w:r>
              <w:rPr>
                <w:sz w:val="24"/>
              </w:rPr>
              <w:t xml:space="preserve">проведение перевязки</w:t>
            </w:r>
          </w:p>
        </w:tc>
        <w:tc>
          <w:tcPr>
            <w:tcW w:w="2665" w:type="dxa"/>
            <w:tcBorders>
              <w:bottom w:val="nil"/>
            </w:tcBorders>
          </w:tcPr>
          <w:p>
            <w:pPr>
              <w:pStyle w:val="0"/>
            </w:pPr>
            <w:r>
              <w:rPr>
                <w:sz w:val="24"/>
              </w:rPr>
              <w:t xml:space="preserve">предоставляется в соответствии с назначением врача продолжительностью не более 10 минут за 1 раз</w:t>
            </w:r>
          </w:p>
        </w:tc>
        <w:tc>
          <w:tcPr>
            <w:tcBorders>
              <w:top w:val="nil"/>
              <w:bottom w:val="nil"/>
            </w:tcBorders>
            <w:vMerge w:val="continue"/>
          </w:tcPr>
          <w:p/>
        </w:tc>
        <w:tc>
          <w:tcPr>
            <w:tcW w:w="2154" w:type="dxa"/>
            <w:tcBorders>
              <w:bottom w:val="nil"/>
            </w:tcBorders>
          </w:tcPr>
          <w:p>
            <w:pPr>
              <w:pStyle w:val="0"/>
            </w:pPr>
            <w:r>
              <w:rPr>
                <w:sz w:val="24"/>
              </w:rPr>
              <w:t xml:space="preserve">В ЦСА - 1,29</w:t>
            </w:r>
          </w:p>
        </w:tc>
        <w:tc>
          <w:tcPr>
            <w:tcBorders>
              <w:top w:val="nil"/>
              <w:bottom w:val="nil"/>
            </w:tcBorders>
            <w:vMerge w:val="continue"/>
          </w:tcPr>
          <w:p/>
        </w:tc>
        <w:tc>
          <w:tcPr>
            <w:tcBorders>
              <w:top w:val="nil"/>
              <w:bottom w:val="nil"/>
            </w:tcBorders>
            <w:vMerge w:val="continue"/>
          </w:tcP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3"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Постановления</w:t>
              </w:r>
            </w:hyperlink>
            <w:r>
              <w:rPr>
                <w:sz w:val="24"/>
              </w:rPr>
              <w:t xml:space="preserve"> Правительства Омской области от 03.09.2026 N 347-п)</w:t>
            </w:r>
          </w:p>
        </w:tc>
      </w:tr>
      <w:tr>
        <w:tc>
          <w:tcPr>
            <w:tcW w:w="680" w:type="dxa"/>
          </w:tcPr>
          <w:p>
            <w:pPr>
              <w:pStyle w:val="0"/>
              <w:jc w:val="center"/>
            </w:pPr>
            <w:r>
              <w:rPr>
                <w:sz w:val="24"/>
              </w:rPr>
              <w:t xml:space="preserve">16</w:t>
            </w:r>
          </w:p>
        </w:tc>
        <w:tc>
          <w:tcPr>
            <w:tcW w:w="1984" w:type="dxa"/>
          </w:tcPr>
          <w:p>
            <w:pPr>
              <w:pStyle w:val="0"/>
            </w:pPr>
            <w:r>
              <w:rPr>
                <w:sz w:val="24"/>
              </w:rPr>
              <w:t xml:space="preserve">Выполнение процедур, связанных с организацией ухода, наблюдением за состоянием здоровья получателей социальных услуг, в том числе:</w:t>
            </w:r>
          </w:p>
        </w:tc>
        <w:tc>
          <w:tcPr>
            <w:tcW w:w="2665" w:type="dxa"/>
          </w:tcPr>
          <w:p>
            <w:pPr>
              <w:pStyle w:val="0"/>
            </w:pPr>
            <w:r>
              <w:rPr>
                <w:sz w:val="24"/>
              </w:rPr>
              <w:t xml:space="preserve">Социальная услуга предоставляется получателям социальных услуг, которые не способны в силу возраста и (или) состояния здоровья самостоятельно осуществлять за собой уход, и предусматривает следующие процедуры:</w:t>
            </w:r>
          </w:p>
          <w:p>
            <w:pPr>
              <w:pStyle w:val="0"/>
            </w:pPr>
            <w:r>
              <w:rPr>
                <w:sz w:val="24"/>
              </w:rPr>
              <w:t xml:space="preserve">- поднос и вынос судна, ополаскивание и дезинфекция судна в соответствии с рекомендациями врачебного или среднего медицинского персонала;</w:t>
            </w:r>
          </w:p>
          <w:p>
            <w:pPr>
              <w:pStyle w:val="0"/>
            </w:pPr>
            <w:r>
              <w:rPr>
                <w:sz w:val="24"/>
              </w:rPr>
              <w:t xml:space="preserve">- влажное обтирание и обмывание получателя социальных услуг;</w:t>
            </w:r>
          </w:p>
          <w:p>
            <w:pPr>
              <w:pStyle w:val="0"/>
            </w:pPr>
            <w:r>
              <w:rPr>
                <w:sz w:val="24"/>
              </w:rPr>
              <w:t xml:space="preserve">- обработка пролежней, культей и т.п.</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предоставляется при возникновении у получателя социальных услуг временных проблем со здоровьем, не требующих госпитализации в медицинскую организацию, и в соответствии с назначением врача</w:t>
            </w:r>
          </w:p>
        </w:tc>
      </w:tr>
      <w:tr>
        <w:tc>
          <w:tcPr>
            <w:tcW w:w="680" w:type="dxa"/>
          </w:tcPr>
          <w:p>
            <w:pPr>
              <w:pStyle w:val="0"/>
              <w:jc w:val="center"/>
            </w:pPr>
            <w:r>
              <w:rPr>
                <w:sz w:val="24"/>
              </w:rPr>
              <w:t xml:space="preserve">16.1</w:t>
            </w:r>
          </w:p>
        </w:tc>
        <w:tc>
          <w:tcPr>
            <w:tcW w:w="1984" w:type="dxa"/>
          </w:tcPr>
          <w:p>
            <w:pPr>
              <w:pStyle w:val="0"/>
            </w:pPr>
            <w:r>
              <w:rPr>
                <w:sz w:val="24"/>
              </w:rPr>
              <w:t xml:space="preserve">поднос и вынос судна, ополаскивание и дезинфекция судна</w:t>
            </w:r>
          </w:p>
        </w:tc>
        <w:tc>
          <w:tcPr>
            <w:tcW w:w="2665" w:type="dxa"/>
          </w:tcPr>
          <w:p>
            <w:pPr>
              <w:pStyle w:val="0"/>
            </w:pPr>
            <w:r>
              <w:rPr>
                <w:sz w:val="24"/>
              </w:rPr>
              <w:t xml:space="preserve">предоставляется в соответствии с рекомендациями врачебного или среднего медицинского персонала продолжительностью не более 20 минут за 1 раз</w:t>
            </w:r>
          </w:p>
        </w:tc>
        <w:tc>
          <w:tcPr>
            <w:vMerge w:val="continue"/>
          </w:tcPr>
          <w:p/>
        </w:tc>
        <w:tc>
          <w:tcPr>
            <w:tcW w:w="2154" w:type="dxa"/>
          </w:tcPr>
          <w:p>
            <w:pPr>
              <w:pStyle w:val="0"/>
            </w:pPr>
            <w:r>
              <w:rPr>
                <w:sz w:val="24"/>
              </w:rPr>
              <w:t xml:space="preserve">В ЦСА - 2,57</w:t>
            </w:r>
          </w:p>
        </w:tc>
        <w:tc>
          <w:tcPr>
            <w:vMerge w:val="continue"/>
          </w:tcPr>
          <w:p/>
        </w:tc>
        <w:tc>
          <w:tcPr>
            <w:vMerge w:val="continue"/>
          </w:tcPr>
          <w:p/>
        </w:tc>
      </w:tr>
      <w:tr>
        <w:tc>
          <w:tcPr>
            <w:tcW w:w="680" w:type="dxa"/>
          </w:tcPr>
          <w:p>
            <w:pPr>
              <w:pStyle w:val="0"/>
              <w:jc w:val="center"/>
            </w:pPr>
            <w:r>
              <w:rPr>
                <w:sz w:val="24"/>
              </w:rPr>
              <w:t xml:space="preserve">16.2</w:t>
            </w:r>
          </w:p>
        </w:tc>
        <w:tc>
          <w:tcPr>
            <w:tcW w:w="1984" w:type="dxa"/>
          </w:tcPr>
          <w:p>
            <w:pPr>
              <w:pStyle w:val="0"/>
            </w:pPr>
            <w:r>
              <w:rPr>
                <w:sz w:val="24"/>
              </w:rPr>
              <w:t xml:space="preserve">влажное обтирание и обмывание получателя социальных услуг</w:t>
            </w:r>
          </w:p>
        </w:tc>
        <w:tc>
          <w:tcPr>
            <w:tcW w:w="2665" w:type="dxa"/>
          </w:tcPr>
          <w:p>
            <w:pPr>
              <w:pStyle w:val="0"/>
            </w:pPr>
            <w:r>
              <w:rPr>
                <w:sz w:val="24"/>
              </w:rPr>
              <w:t xml:space="preserve">предоставляется в соответствии с рекомендациями врачебного или среднего медицинского персонала не более 3 раз в неделю продолжительностью не более 10 минут за 1 раз</w:t>
            </w:r>
          </w:p>
        </w:tc>
        <w:tc>
          <w:tcPr>
            <w:vMerge w:val="continue"/>
          </w:tcPr>
          <w:p/>
        </w:tc>
        <w:tc>
          <w:tcPr>
            <w:tcW w:w="2154" w:type="dxa"/>
          </w:tcPr>
          <w:p>
            <w:pPr>
              <w:pStyle w:val="0"/>
            </w:pPr>
            <w:r>
              <w:rPr>
                <w:sz w:val="24"/>
              </w:rPr>
              <w:t xml:space="preserve">В ЦСА - 1,29</w:t>
            </w:r>
          </w:p>
        </w:tc>
        <w:tc>
          <w:tcPr>
            <w:vMerge w:val="continue"/>
          </w:tcPr>
          <w:p/>
        </w:tc>
        <w:tc>
          <w:tcPr>
            <w:vMerge w:val="continue"/>
          </w:tcPr>
          <w:p/>
        </w:tc>
      </w:tr>
      <w:tr>
        <w:tc>
          <w:tcPr>
            <w:tcW w:w="680" w:type="dxa"/>
          </w:tcPr>
          <w:p>
            <w:pPr>
              <w:pStyle w:val="0"/>
              <w:jc w:val="center"/>
            </w:pPr>
            <w:r>
              <w:rPr>
                <w:sz w:val="24"/>
              </w:rPr>
              <w:t xml:space="preserve">16.3</w:t>
            </w:r>
          </w:p>
        </w:tc>
        <w:tc>
          <w:tcPr>
            <w:tcW w:w="1984" w:type="dxa"/>
          </w:tcPr>
          <w:p>
            <w:pPr>
              <w:pStyle w:val="0"/>
            </w:pPr>
            <w:r>
              <w:rPr>
                <w:sz w:val="24"/>
              </w:rPr>
              <w:t xml:space="preserve">обработка пролежней, культей и т.п.</w:t>
            </w:r>
          </w:p>
        </w:tc>
        <w:tc>
          <w:tcPr>
            <w:tcW w:w="2665" w:type="dxa"/>
          </w:tcPr>
          <w:p>
            <w:pPr>
              <w:pStyle w:val="0"/>
            </w:pPr>
            <w:r>
              <w:rPr>
                <w:sz w:val="24"/>
              </w:rPr>
              <w:t xml:space="preserve">предоставляется в соответствии с рекомендациями врачебного или среднего медицинского персонала не более 1 раза в день продолжительностью не более 10 минут за 1 раз</w:t>
            </w:r>
          </w:p>
        </w:tc>
        <w:tc>
          <w:tcPr>
            <w:vMerge w:val="continue"/>
          </w:tcPr>
          <w:p/>
        </w:tc>
        <w:tc>
          <w:tcPr>
            <w:tcW w:w="2154" w:type="dxa"/>
          </w:tcPr>
          <w:p>
            <w:pPr>
              <w:pStyle w:val="0"/>
            </w:pPr>
            <w:r>
              <w:rPr>
                <w:sz w:val="24"/>
              </w:rPr>
              <w:t xml:space="preserve">В ЦСА - 1,29</w:t>
            </w:r>
          </w:p>
        </w:tc>
        <w:tc>
          <w:tcPr>
            <w:vMerge w:val="continue"/>
          </w:tcPr>
          <w:p/>
        </w:tc>
        <w:tc>
          <w:tcPr>
            <w:vMerge w:val="continue"/>
          </w:tcPr>
          <w:p/>
        </w:tc>
      </w:tr>
      <w:tr>
        <w:tc>
          <w:tcPr>
            <w:tcW w:w="680" w:type="dxa"/>
          </w:tcPr>
          <w:p>
            <w:pPr>
              <w:pStyle w:val="0"/>
              <w:jc w:val="center"/>
            </w:pPr>
            <w:r>
              <w:rPr>
                <w:sz w:val="24"/>
              </w:rPr>
              <w:t xml:space="preserve">17</w:t>
            </w:r>
          </w:p>
        </w:tc>
        <w:tc>
          <w:tcPr>
            <w:tcW w:w="1984" w:type="dxa"/>
          </w:tcPr>
          <w:p>
            <w:pPr>
              <w:pStyle w:val="0"/>
            </w:pPr>
            <w:r>
              <w:rPr>
                <w:sz w:val="24"/>
              </w:rPr>
              <w:t xml:space="preserve">Оказание содействия в проведении оздоровительных мероприятий, в том числе:</w:t>
            </w:r>
          </w:p>
        </w:tc>
        <w:tc>
          <w:tcPr>
            <w:tcW w:w="2665" w:type="dxa"/>
          </w:tcPr>
          <w:p>
            <w:pPr>
              <w:pStyle w:val="0"/>
            </w:pPr>
            <w:r>
              <w:rPr>
                <w:sz w:val="24"/>
              </w:rPr>
              <w:t xml:space="preserve">Социальная услуга предусматривает организацию прогулки получателя социальных услуг, имеющего ограничения в передвижении либо являющегося несовершеннолетним</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предоставляться с аккуратностью и осторожностью, без причинения какого-либо вреда получателю социальных услуг и учитывать его физическое и психическое состояние</w:t>
            </w:r>
          </w:p>
        </w:tc>
      </w:tr>
      <w:tr>
        <w:tc>
          <w:tcPr>
            <w:tcW w:w="680" w:type="dxa"/>
          </w:tcPr>
          <w:p>
            <w:pPr>
              <w:pStyle w:val="0"/>
              <w:jc w:val="center"/>
            </w:pPr>
            <w:r>
              <w:rPr>
                <w:sz w:val="24"/>
              </w:rPr>
              <w:t xml:space="preserve">17.1</w:t>
            </w:r>
          </w:p>
        </w:tc>
        <w:tc>
          <w:tcPr>
            <w:tcW w:w="1984" w:type="dxa"/>
          </w:tcPr>
          <w:p>
            <w:pPr>
              <w:pStyle w:val="0"/>
            </w:pPr>
            <w:r>
              <w:rPr>
                <w:sz w:val="24"/>
              </w:rPr>
              <w:t xml:space="preserve">организация прогулки получателя социальных услуг, имеющего ограничения в передвижении либо являющегося несовершеннолетним</w:t>
            </w:r>
          </w:p>
        </w:tc>
        <w:tc>
          <w:tcPr>
            <w:tcW w:w="2665" w:type="dxa"/>
          </w:tcPr>
          <w:p>
            <w:pPr>
              <w:pStyle w:val="0"/>
            </w:pPr>
            <w:r>
              <w:rPr>
                <w:sz w:val="24"/>
              </w:rPr>
              <w:t xml:space="preserve">предоставляется по мере необходимости, но не более 2 раз в неделю продолжительностью не более 60 минут за 1 раз</w:t>
            </w:r>
          </w:p>
        </w:tc>
        <w:tc>
          <w:tcPr>
            <w:vMerge w:val="continue"/>
          </w:tcPr>
          <w:p/>
        </w:tc>
        <w:tc>
          <w:tcPr>
            <w:tcW w:w="2154" w:type="dxa"/>
          </w:tcPr>
          <w:p>
            <w:pPr>
              <w:pStyle w:val="0"/>
            </w:pPr>
            <w:r>
              <w:rPr>
                <w:sz w:val="24"/>
              </w:rPr>
              <w:t xml:space="preserve">В ЦСА - 7,72</w:t>
            </w:r>
          </w:p>
        </w:tc>
        <w:tc>
          <w:tcPr>
            <w:vMerge w:val="continue"/>
          </w:tcPr>
          <w:p/>
        </w:tc>
        <w:tc>
          <w:tcPr>
            <w:vMerge w:val="continue"/>
          </w:tcPr>
          <w:p/>
        </w:tc>
      </w:tr>
      <w:tr>
        <w:tc>
          <w:tcPr>
            <w:tcW w:w="680" w:type="dxa"/>
          </w:tcPr>
          <w:p>
            <w:pPr>
              <w:pStyle w:val="0"/>
              <w:jc w:val="center"/>
            </w:pPr>
            <w:r>
              <w:rPr>
                <w:sz w:val="24"/>
              </w:rPr>
              <w:t xml:space="preserve">17.2</w:t>
            </w:r>
          </w:p>
        </w:tc>
        <w:tc>
          <w:tcPr>
            <w:tcW w:w="1984" w:type="dxa"/>
          </w:tcPr>
          <w:p>
            <w:pPr>
              <w:pStyle w:val="0"/>
            </w:pPr>
            <w:r>
              <w:rPr>
                <w:sz w:val="24"/>
              </w:rPr>
              <w:t xml:space="preserve">организация прогулки получателя социальных услуг без сопровождения</w:t>
            </w:r>
          </w:p>
        </w:tc>
        <w:tc>
          <w:tcPr>
            <w:tcW w:w="2665" w:type="dxa"/>
          </w:tcPr>
          <w:p>
            <w:pPr>
              <w:pStyle w:val="0"/>
            </w:pPr>
            <w:r>
              <w:rPr>
                <w:sz w:val="24"/>
              </w:rPr>
              <w:t xml:space="preserve">предоставляется по мере необходимости, но не более 1 раза в день продолжительностью не более 60 минут за 1 раз</w:t>
            </w:r>
          </w:p>
        </w:tc>
        <w:tc>
          <w:tcPr>
            <w:vMerge w:val="continue"/>
          </w:tcPr>
          <w:p/>
        </w:tc>
        <w:tc>
          <w:tcPr>
            <w:tcW w:w="2154" w:type="dxa"/>
          </w:tcPr>
          <w:p>
            <w:pPr>
              <w:pStyle w:val="0"/>
            </w:pPr>
            <w:r>
              <w:rPr>
                <w:sz w:val="24"/>
              </w:rPr>
              <w:t xml:space="preserve">В ЦСА - 1,29</w:t>
            </w:r>
          </w:p>
        </w:tc>
        <w:tc>
          <w:tcPr>
            <w:vMerge w:val="continue"/>
          </w:tcPr>
          <w:p/>
        </w:tc>
        <w:tc>
          <w:tcPr>
            <w:vMerge w:val="continue"/>
          </w:tcPr>
          <w:p/>
        </w:tc>
      </w:tr>
      <w:tr>
        <w:tc>
          <w:tcPr>
            <w:tcW w:w="680" w:type="dxa"/>
          </w:tcPr>
          <w:p>
            <w:pPr>
              <w:pStyle w:val="0"/>
              <w:jc w:val="center"/>
            </w:pPr>
            <w:r>
              <w:rPr>
                <w:sz w:val="24"/>
              </w:rPr>
              <w:t xml:space="preserve">18</w:t>
            </w:r>
          </w:p>
        </w:tc>
        <w:tc>
          <w:tcPr>
            <w:tcW w:w="1984" w:type="dxa"/>
          </w:tcPr>
          <w:p>
            <w:pPr>
              <w:pStyle w:val="0"/>
            </w:pPr>
            <w:r>
              <w:rPr>
                <w:sz w:val="24"/>
              </w:rPr>
              <w:t xml:space="preserve">Систематическое наблюдение за получателями социальных услуг в целях выявления отклонений в состоянии их здоровья</w:t>
            </w:r>
          </w:p>
        </w:tc>
        <w:tc>
          <w:tcPr>
            <w:tcW w:w="2665" w:type="dxa"/>
          </w:tcPr>
          <w:p>
            <w:pPr>
              <w:pStyle w:val="0"/>
            </w:pPr>
            <w:r>
              <w:rPr>
                <w:sz w:val="24"/>
              </w:rPr>
              <w:t xml:space="preserve">Социальная услуга предусматривает наблюдение за состоянием здоровья получателя социальных услуг для своевременного выявления отклонений в состоянии его здоровья.</w:t>
            </w:r>
          </w:p>
          <w:p>
            <w:pPr>
              <w:pStyle w:val="0"/>
            </w:pPr>
            <w:r>
              <w:rPr>
                <w:sz w:val="24"/>
              </w:rPr>
              <w:t xml:space="preserve">Предоставляется не более 1 раза в день продолжительностью не более 5 минут за 1 раз при условии нахождения получателя социальных услуг в организации социального обслуживания более 5 часов</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- 0,64;</w:t>
            </w:r>
          </w:p>
          <w:p>
            <w:pPr>
              <w:pStyle w:val="0"/>
            </w:pPr>
            <w:r>
              <w:rPr>
                <w:sz w:val="24"/>
              </w:rPr>
              <w:t xml:space="preserve">в КЦСОН - 18,41</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при необходимости получения дополнительной информации о состоянии здоровья получателя социальных услуг</w:t>
            </w:r>
          </w:p>
        </w:tc>
      </w:tr>
      <w:tr>
        <w:tc>
          <w:tcPr>
            <w:tcW w:w="680" w:type="dxa"/>
          </w:tcPr>
          <w:p>
            <w:pPr>
              <w:pStyle w:val="0"/>
              <w:jc w:val="center"/>
            </w:pPr>
            <w:r>
              <w:rPr>
                <w:sz w:val="24"/>
              </w:rPr>
              <w:t xml:space="preserve">19</w:t>
            </w:r>
          </w:p>
        </w:tc>
        <w:tc>
          <w:tcPr>
            <w:tcW w:w="1984" w:type="dxa"/>
          </w:tcPr>
          <w:p>
            <w:pPr>
              <w:pStyle w:val="0"/>
            </w:pPr>
            <w:r>
              <w:rPr>
                <w:sz w:val="24"/>
              </w:rPr>
              <w:t xml:space="preserve">Проведение мероприятий, направленных на формирование здорового образа жизни</w:t>
            </w:r>
          </w:p>
        </w:tc>
        <w:tc>
          <w:tcPr>
            <w:tcW w:w="2665" w:type="dxa"/>
          </w:tcPr>
          <w:p>
            <w:pPr>
              <w:pStyle w:val="0"/>
            </w:pPr>
            <w:r>
              <w:rPr>
                <w:sz w:val="24"/>
              </w:rPr>
              <w:t xml:space="preserve">Социальная услуга предусматривает освещение вопросов адаптации, в том числе возрастной реабилитации, соблюдение санитарии, гигиеническое и половое просвещение, профилактику венерических заболеваний и СПИД, консультирование и дачу рекомендаций по гигиене питания, профилактике и избавлению от вредных привычек.</w:t>
            </w:r>
          </w:p>
          <w:p>
            <w:pPr>
              <w:pStyle w:val="0"/>
            </w:pPr>
            <w:r>
              <w:rPr>
                <w:sz w:val="24"/>
              </w:rPr>
              <w:t xml:space="preserve">Предоставляется не более 4 раз в месяц продолжительностью не более 30 минут за 1 раз, в ЦСА - не более 1 раза в месяц продолжительностью не более 20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КЦСОН - 110,45;</w:t>
            </w:r>
          </w:p>
          <w:p>
            <w:pPr>
              <w:pStyle w:val="0"/>
            </w:pPr>
            <w:r>
              <w:rPr>
                <w:sz w:val="24"/>
              </w:rPr>
              <w:t xml:space="preserve">в ЦСА - 2,57;</w:t>
            </w:r>
          </w:p>
          <w:p>
            <w:pPr>
              <w:pStyle w:val="0"/>
            </w:pPr>
            <w:r>
              <w:rPr>
                <w:sz w:val="24"/>
              </w:rPr>
              <w:t xml:space="preserve">в центрах социальной помощи семье и детям (далее - ЦСПСД) - 154,68;</w:t>
            </w:r>
          </w:p>
          <w:p>
            <w:pPr>
              <w:pStyle w:val="0"/>
            </w:pPr>
            <w:r>
              <w:rPr>
                <w:sz w:val="24"/>
              </w:rPr>
              <w:t xml:space="preserve">в СРЦН - 102,02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для развития у получателя социальных услуг навыков здорового образа жизни и формирования отрицательного отношения к вредным привычкам</w:t>
            </w:r>
          </w:p>
        </w:tc>
      </w:tr>
      <w:tr>
        <w:tc>
          <w:tcPr>
            <w:tcW w:w="680" w:type="dxa"/>
          </w:tcPr>
          <w:p>
            <w:pPr>
              <w:pStyle w:val="0"/>
              <w:jc w:val="center"/>
            </w:pPr>
            <w:r>
              <w:rPr>
                <w:sz w:val="24"/>
              </w:rPr>
              <w:t xml:space="preserve">20</w:t>
            </w:r>
          </w:p>
        </w:tc>
        <w:tc>
          <w:tcPr>
            <w:tcW w:w="1984" w:type="dxa"/>
          </w:tcPr>
          <w:p>
            <w:pPr>
              <w:pStyle w:val="0"/>
            </w:pPr>
            <w:r>
              <w:rPr>
                <w:sz w:val="24"/>
              </w:rPr>
              <w:t xml:space="preserve">Проведение занятий по адаптивной физической культуре</w:t>
            </w:r>
          </w:p>
        </w:tc>
        <w:tc>
          <w:tcPr>
            <w:tcW w:w="2665" w:type="dxa"/>
          </w:tcPr>
          <w:p>
            <w:pPr>
              <w:pStyle w:val="0"/>
            </w:pPr>
            <w:r>
              <w:rPr>
                <w:sz w:val="24"/>
              </w:rPr>
              <w:t xml:space="preserve">Социальная услуга предусматривает проведение занятий, включающих упражнения, направленные на повышение способности к преодолению возрастных и физических ограничений, выработку компенсаторных навыков, повышение физической работоспособности. Время проведения занятий и их необходимость определяются с учетом состояния здоровья получателя социальных услуг и рекомендации врача.</w:t>
            </w:r>
          </w:p>
          <w:p>
            <w:pPr>
              <w:pStyle w:val="0"/>
            </w:pPr>
            <w:r>
              <w:rPr>
                <w:sz w:val="24"/>
              </w:rPr>
              <w:t xml:space="preserve">Предоставляется по мере необходимости, но не более 48 занятий в год при продолжительности 1 занятия не более 30 минут</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КЦСОН - 110,45</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оказание квалифицированной помощи получателю социальных услуг при проведении занятий по адаптивной физической культуре. Услуга предоставляется специалистом с соответствующим образованием</w:t>
            </w:r>
          </w:p>
        </w:tc>
      </w:tr>
      <w:tr>
        <w:tc>
          <w:tcPr>
            <w:tcW w:w="680" w:type="dxa"/>
          </w:tcPr>
          <w:p>
            <w:pPr>
              <w:pStyle w:val="0"/>
              <w:jc w:val="center"/>
            </w:pPr>
            <w:r>
              <w:rPr>
                <w:sz w:val="24"/>
              </w:rPr>
              <w:t xml:space="preserve">21</w:t>
            </w:r>
          </w:p>
        </w:tc>
        <w:tc>
          <w:tcPr>
            <w:tcW w:w="1984" w:type="dxa"/>
          </w:tcPr>
          <w:p>
            <w:pPr>
              <w:pStyle w:val="0"/>
            </w:pPr>
            <w:r>
              <w:rPr>
                <w:sz w:val="24"/>
              </w:rPr>
              <w:t xml:space="preserve">Консультирование по социально-медицинским вопросам</w:t>
            </w:r>
          </w:p>
        </w:tc>
        <w:tc>
          <w:tcPr>
            <w:tcW w:w="2665" w:type="dxa"/>
          </w:tcPr>
          <w:p>
            <w:pPr>
              <w:pStyle w:val="0"/>
            </w:pPr>
            <w:r>
              <w:rPr>
                <w:sz w:val="24"/>
              </w:rPr>
              <w:t xml:space="preserve">Социальная услуга предусматривает консультирование по социально-медицинским вопросам получателя социальных услуг, а также родственников получателя социальных услуг, в том числе о навыках общего ухода за ним.</w:t>
            </w:r>
          </w:p>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- 1,93;</w:t>
            </w:r>
          </w:p>
          <w:p>
            <w:pPr>
              <w:pStyle w:val="0"/>
            </w:pPr>
            <w:r>
              <w:rPr>
                <w:sz w:val="24"/>
              </w:rPr>
              <w:t xml:space="preserve">в ЦСПСД - 77,34;</w:t>
            </w:r>
          </w:p>
          <w:p>
            <w:pPr>
              <w:pStyle w:val="0"/>
            </w:pPr>
            <w:r>
              <w:rPr>
                <w:sz w:val="24"/>
              </w:rPr>
              <w:t xml:space="preserve">в КЦСОН - 55,22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оказание квалифицированной помощи получателю социальных услуг в правильном понимании и решении стоящих перед ним социально-медицинских проблем</w:t>
            </w:r>
          </w:p>
        </w:tc>
      </w:tr>
      <w:tr>
        <w:tc>
          <w:tcPr>
            <w:tcW w:w="680" w:type="dxa"/>
          </w:tcPr>
          <w:p>
            <w:pPr>
              <w:pStyle w:val="0"/>
              <w:jc w:val="center"/>
            </w:pPr>
            <w:r>
              <w:rPr>
                <w:sz w:val="24"/>
              </w:rPr>
              <w:t xml:space="preserve">22</w:t>
            </w:r>
          </w:p>
        </w:tc>
        <w:tc>
          <w:tcPr>
            <w:tcW w:w="1984" w:type="dxa"/>
          </w:tcPr>
          <w:p>
            <w:pPr>
              <w:pStyle w:val="0"/>
            </w:pPr>
            <w:r>
              <w:rPr>
                <w:sz w:val="24"/>
              </w:rPr>
              <w:t xml:space="preserve">Содействие в предоставлении медицинской помощи, в том числе:</w:t>
            </w:r>
          </w:p>
        </w:tc>
        <w:tc>
          <w:tcPr>
            <w:tcW w:w="2665" w:type="dxa"/>
          </w:tcPr>
          <w:p>
            <w:pPr>
              <w:pStyle w:val="0"/>
            </w:pPr>
            <w:r>
              <w:rPr>
                <w:sz w:val="24"/>
              </w:rPr>
              <w:t xml:space="preserve">Социальная услуга предоставляется получателям социальных услуг, нуждающимся в посторонней помощи при передвижении в помещении и на улице, в том числе при посещении медицинской организации, и включает такие мероприятия, как:</w:t>
            </w:r>
          </w:p>
          <w:p>
            <w:pPr>
              <w:pStyle w:val="0"/>
            </w:pPr>
            <w:r>
              <w:rPr>
                <w:sz w:val="24"/>
              </w:rPr>
              <w:t xml:space="preserve">- получение талона к врачу, рецепта на лекарственные препараты и медицинские изделия в медицинских организациях;</w:t>
            </w:r>
          </w:p>
          <w:p>
            <w:pPr>
              <w:pStyle w:val="0"/>
            </w:pPr>
            <w:r>
              <w:rPr>
                <w:sz w:val="24"/>
              </w:rPr>
              <w:t xml:space="preserve">- сбор документов, результатов медицинского обследования;</w:t>
            </w:r>
          </w:p>
          <w:p>
            <w:pPr>
              <w:pStyle w:val="0"/>
            </w:pPr>
            <w:r>
              <w:rPr>
                <w:sz w:val="24"/>
              </w:rPr>
              <w:t xml:space="preserve">- сопровождение работником организации социального обслуживания получателя социальных услуг в медицинскую организацию (в пределах населенного пункта) для проведения медицинских консультаций, получения медицинской помощи, плановой госпитализации, лабораторных исследований и т.п. в соответствии с назначением врача, а также в случае госпитализации получателя социальных услуг;</w:t>
            </w:r>
          </w:p>
          <w:p>
            <w:pPr>
              <w:pStyle w:val="0"/>
            </w:pPr>
            <w:r>
              <w:rPr>
                <w:sz w:val="24"/>
              </w:rPr>
              <w:t xml:space="preserve">- приобретение за счет средств получателя социальных услуг лекарственных препаратов и медицинских изделий в соответствии с назначением врача;</w:t>
            </w:r>
          </w:p>
          <w:p>
            <w:pPr>
              <w:pStyle w:val="0"/>
            </w:pPr>
            <w:r>
              <w:rPr>
                <w:sz w:val="24"/>
              </w:rPr>
              <w:t xml:space="preserve">- содействие в прохождении медико-социальной экспертизы (содействие в сборе необходимых документов для комплексной оценки состояния здоровья получателя социальных услуг, помощь в посещении получателем социальных услуг врачей-специалистов для проведения медицинского обследования, клинических, лабораторных и инструментальных исследований);</w:t>
            </w:r>
          </w:p>
          <w:p>
            <w:pPr>
              <w:pStyle w:val="0"/>
            </w:pPr>
            <w:r>
              <w:rPr>
                <w:sz w:val="24"/>
              </w:rPr>
              <w:t xml:space="preserve">- содействие в обеспечении средствами ухода и техническими средствами реабилитации (оказание помощи в подаче заявления в уполномоченный орган, получение документов на их получение или изготовление, а также на их доставку)</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должна предоставляться с учетом состояния здоровья получателя социальных услуг</w:t>
            </w:r>
          </w:p>
        </w:tc>
      </w:tr>
      <w:tr>
        <w:tc>
          <w:tcPr>
            <w:tcW w:w="680" w:type="dxa"/>
          </w:tcPr>
          <w:p>
            <w:pPr>
              <w:pStyle w:val="0"/>
              <w:jc w:val="center"/>
            </w:pPr>
            <w:r>
              <w:rPr>
                <w:sz w:val="24"/>
              </w:rPr>
              <w:t xml:space="preserve">22.1</w:t>
            </w:r>
          </w:p>
        </w:tc>
        <w:tc>
          <w:tcPr>
            <w:tcW w:w="1984" w:type="dxa"/>
          </w:tcPr>
          <w:p>
            <w:pPr>
              <w:pStyle w:val="0"/>
            </w:pPr>
            <w:r>
              <w:rPr>
                <w:sz w:val="24"/>
              </w:rPr>
              <w:t xml:space="preserve">получение талона к врачу, рецепта на лекарственные препараты и медицинские изделия в медицинских организациях</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tcW w:w="1871" w:type="dxa"/>
            <w:tcBorders>
              <w:top w:val="nil"/>
            </w:tcBorders>
            <w:vMerge w:val="restart"/>
          </w:tcPr>
          <w:p>
            <w:pPr>
              <w:pStyle w:val="0"/>
            </w:pPr>
            <w:r>
              <w:rPr>
                <w:sz w:val="24"/>
              </w:rPr>
            </w:r>
          </w:p>
        </w:tc>
        <w:tc>
          <w:tcPr>
            <w:tcW w:w="2154" w:type="dxa"/>
          </w:tcPr>
          <w:p>
            <w:pPr>
              <w:pStyle w:val="0"/>
            </w:pPr>
            <w:r>
              <w:rPr>
                <w:sz w:val="24"/>
              </w:rPr>
              <w:t xml:space="preserve">В ЦСА - 1,93</w:t>
            </w:r>
          </w:p>
        </w:tc>
        <w:tc>
          <w:tcPr>
            <w:tcW w:w="2154" w:type="dxa"/>
            <w:tcBorders>
              <w:top w:val="nil"/>
            </w:tcBorders>
            <w:vMerge w:val="restart"/>
          </w:tcPr>
          <w:p>
            <w:pPr>
              <w:pStyle w:val="0"/>
            </w:pPr>
            <w:r>
              <w:rPr>
                <w:sz w:val="24"/>
              </w:rPr>
            </w:r>
          </w:p>
        </w:tc>
        <w:tc>
          <w:tcPr>
            <w:tcW w:w="2098" w:type="dxa"/>
            <w:tcBorders>
              <w:top w:val="nil"/>
            </w:tcBorders>
            <w:vMerge w:val="restart"/>
          </w:tcPr>
          <w:p>
            <w:pPr>
              <w:pStyle w:val="0"/>
            </w:pPr>
            <w:r>
              <w:rPr>
                <w:sz w:val="24"/>
              </w:rPr>
            </w:r>
          </w:p>
        </w:tc>
      </w:tr>
      <w:tr>
        <w:tc>
          <w:tcPr>
            <w:tcW w:w="680" w:type="dxa"/>
          </w:tcPr>
          <w:p>
            <w:pPr>
              <w:pStyle w:val="0"/>
              <w:jc w:val="center"/>
            </w:pPr>
            <w:r>
              <w:rPr>
                <w:sz w:val="24"/>
              </w:rPr>
              <w:t xml:space="preserve">22.2</w:t>
            </w:r>
          </w:p>
        </w:tc>
        <w:tc>
          <w:tcPr>
            <w:tcW w:w="1984" w:type="dxa"/>
          </w:tcPr>
          <w:p>
            <w:pPr>
              <w:pStyle w:val="0"/>
            </w:pPr>
            <w:r>
              <w:rPr>
                <w:sz w:val="24"/>
              </w:rPr>
              <w:t xml:space="preserve">сбор документов, результатов медицинского обследования</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30 минут за 1 раз</w:t>
            </w:r>
          </w:p>
        </w:tc>
        <w:tc>
          <w:tcPr>
            <w:tcBorders>
              <w:top w:val="nil"/>
            </w:tcBorders>
            <w:vMerge w:val="continue"/>
          </w:tcPr>
          <w:p/>
        </w:tc>
        <w:tc>
          <w:tcPr>
            <w:tcW w:w="2154" w:type="dxa"/>
          </w:tcPr>
          <w:p>
            <w:pPr>
              <w:pStyle w:val="0"/>
            </w:pPr>
            <w:r>
              <w:rPr>
                <w:sz w:val="24"/>
              </w:rPr>
              <w:t xml:space="preserve">В ЦСА - 3,86</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22.3</w:t>
            </w:r>
          </w:p>
        </w:tc>
        <w:tc>
          <w:tcPr>
            <w:tcW w:w="1984" w:type="dxa"/>
          </w:tcPr>
          <w:p>
            <w:pPr>
              <w:pStyle w:val="0"/>
            </w:pPr>
            <w:r>
              <w:rPr>
                <w:sz w:val="24"/>
              </w:rPr>
              <w:t xml:space="preserve">сопровождение работником организации социального обслуживания получателя социальных услуг в медицинскую организацию (в пределах населенного пункта)</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120 минут за 1 раз</w:t>
            </w:r>
          </w:p>
        </w:tc>
        <w:tc>
          <w:tcPr>
            <w:tcBorders>
              <w:top w:val="nil"/>
            </w:tcBorders>
            <w:vMerge w:val="continue"/>
          </w:tcPr>
          <w:p/>
        </w:tc>
        <w:tc>
          <w:tcPr>
            <w:tcW w:w="2154" w:type="dxa"/>
          </w:tcPr>
          <w:p>
            <w:pPr>
              <w:pStyle w:val="0"/>
            </w:pPr>
            <w:r>
              <w:rPr>
                <w:sz w:val="24"/>
              </w:rPr>
              <w:t xml:space="preserve">В ЦСА - 15.43</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22.4</w:t>
            </w:r>
          </w:p>
        </w:tc>
        <w:tc>
          <w:tcPr>
            <w:tcW w:w="1984" w:type="dxa"/>
          </w:tcPr>
          <w:p>
            <w:pPr>
              <w:pStyle w:val="0"/>
            </w:pPr>
            <w:r>
              <w:rPr>
                <w:sz w:val="24"/>
              </w:rPr>
              <w:t xml:space="preserve">приобретение за счет средств получателя социальных услуг лекарственных препаратов и медицинских изделий</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tcBorders>
              <w:top w:val="nil"/>
            </w:tcBorders>
            <w:vMerge w:val="continue"/>
          </w:tcPr>
          <w:p/>
        </w:tc>
        <w:tc>
          <w:tcPr>
            <w:tcW w:w="2154" w:type="dxa"/>
          </w:tcPr>
          <w:p>
            <w:pPr>
              <w:pStyle w:val="0"/>
            </w:pPr>
            <w:r>
              <w:rPr>
                <w:sz w:val="24"/>
              </w:rPr>
              <w:t xml:space="preserve">В ЦСА - 1,93</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22.5</w:t>
            </w:r>
          </w:p>
        </w:tc>
        <w:tc>
          <w:tcPr>
            <w:tcW w:w="1984" w:type="dxa"/>
          </w:tcPr>
          <w:p>
            <w:pPr>
              <w:pStyle w:val="0"/>
            </w:pPr>
            <w:r>
              <w:rPr>
                <w:sz w:val="24"/>
              </w:rPr>
              <w:t xml:space="preserve">содействие в прохождении медико-социальной экспертизы</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120 минут за 1 раз</w:t>
            </w:r>
          </w:p>
        </w:tc>
        <w:tc>
          <w:tcPr>
            <w:tcBorders>
              <w:top w:val="nil"/>
            </w:tcBorders>
            <w:vMerge w:val="continue"/>
          </w:tcPr>
          <w:p/>
        </w:tc>
        <w:tc>
          <w:tcPr>
            <w:tcW w:w="2154" w:type="dxa"/>
          </w:tcPr>
          <w:p>
            <w:pPr>
              <w:pStyle w:val="0"/>
            </w:pPr>
            <w:r>
              <w:rPr>
                <w:sz w:val="24"/>
              </w:rPr>
              <w:t xml:space="preserve">В ЦСА - 15,43</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22.6</w:t>
            </w:r>
          </w:p>
        </w:tc>
        <w:tc>
          <w:tcPr>
            <w:tcW w:w="1984" w:type="dxa"/>
          </w:tcPr>
          <w:p>
            <w:pPr>
              <w:pStyle w:val="0"/>
            </w:pPr>
            <w:r>
              <w:rPr>
                <w:sz w:val="24"/>
              </w:rPr>
              <w:t xml:space="preserve">содействие в обеспечении средствами ухода и техническими средствами реабилитации</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120 минут за 1 раз</w:t>
            </w:r>
          </w:p>
        </w:tc>
        <w:tc>
          <w:tcPr>
            <w:tcBorders>
              <w:top w:val="nil"/>
            </w:tcBorders>
            <w:vMerge w:val="continue"/>
          </w:tcPr>
          <w:p/>
        </w:tc>
        <w:tc>
          <w:tcPr>
            <w:tcW w:w="2154" w:type="dxa"/>
          </w:tcPr>
          <w:p>
            <w:pPr>
              <w:pStyle w:val="0"/>
            </w:pPr>
            <w:r>
              <w:rPr>
                <w:sz w:val="24"/>
              </w:rPr>
              <w:t xml:space="preserve">В ЦСА - 15,43</w:t>
            </w:r>
          </w:p>
        </w:tc>
        <w:tc>
          <w:tcPr>
            <w:tcBorders>
              <w:top w:val="nil"/>
            </w:tcBorders>
            <w:vMerge w:val="continue"/>
          </w:tcPr>
          <w:p/>
        </w:tc>
        <w:tc>
          <w:tcPr>
            <w:tcBorders>
              <w:top w:val="nil"/>
            </w:tcBorders>
            <w:vMerge w:val="continue"/>
          </w:tcPr>
          <w:p/>
        </w:tc>
      </w:tr>
      <w:tr>
        <w:tc>
          <w:tcPr>
            <w:gridSpan w:val="7"/>
            <w:tcW w:w="13606" w:type="dxa"/>
          </w:tcPr>
          <w:p>
            <w:pPr>
              <w:pStyle w:val="0"/>
              <w:outlineLvl w:val="2"/>
              <w:jc w:val="center"/>
            </w:pPr>
            <w:r>
              <w:rPr>
                <w:sz w:val="24"/>
              </w:rPr>
              <w:t xml:space="preserve">3. Социально-психологические услуги</w:t>
            </w:r>
          </w:p>
        </w:tc>
      </w:tr>
      <w:tr>
        <w:tc>
          <w:tcPr>
            <w:tcW w:w="680" w:type="dxa"/>
          </w:tcPr>
          <w:p>
            <w:pPr>
              <w:pStyle w:val="0"/>
              <w:jc w:val="center"/>
            </w:pPr>
            <w:r>
              <w:rPr>
                <w:sz w:val="24"/>
              </w:rPr>
              <w:t xml:space="preserve">23</w:t>
            </w:r>
          </w:p>
        </w:tc>
        <w:tc>
          <w:tcPr>
            <w:tcW w:w="1984" w:type="dxa"/>
          </w:tcPr>
          <w:p>
            <w:pPr>
              <w:pStyle w:val="0"/>
            </w:pPr>
            <w:r>
              <w:rPr>
                <w:sz w:val="24"/>
              </w:rPr>
              <w:t xml:space="preserve">Социально-психологическое консультирование</w:t>
            </w:r>
          </w:p>
        </w:tc>
        <w:tc>
          <w:tcPr>
            <w:tcW w:w="2665" w:type="dxa"/>
          </w:tcPr>
          <w:p>
            <w:pPr>
              <w:pStyle w:val="0"/>
            </w:pPr>
            <w:r>
              <w:rPr>
                <w:sz w:val="24"/>
              </w:rPr>
              <w:t xml:space="preserve">Социальная услуга предусматривает получение информации от получателя социальных услуг о его проблемах, обсуждение с ним этих проблем для раскрытия и мобилизации получателем социальных услуг внутренних ресурсов и последующего решения социально-психологических проблем.</w:t>
            </w:r>
          </w:p>
          <w:p>
            <w:pPr>
              <w:pStyle w:val="0"/>
            </w:pPr>
            <w:r>
              <w:rPr>
                <w:sz w:val="24"/>
              </w:rPr>
              <w:t xml:space="preserve">Предоставляется по мере необходимости, но не более 4 раз в месяц продолжительностью не более 45 минут за 1 раз, в ЦСА - не более 1 раза в месяц продолжительностью не более 30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- 3,86;</w:t>
            </w:r>
          </w:p>
          <w:p>
            <w:pPr>
              <w:pStyle w:val="0"/>
            </w:pPr>
            <w:r>
              <w:rPr>
                <w:sz w:val="24"/>
              </w:rPr>
              <w:t xml:space="preserve">в ЦСПСД - 154,68;</w:t>
            </w:r>
          </w:p>
          <w:p>
            <w:pPr>
              <w:pStyle w:val="0"/>
            </w:pPr>
            <w:r>
              <w:rPr>
                <w:sz w:val="24"/>
              </w:rPr>
              <w:t xml:space="preserve">в КЦСОН - 165,67;</w:t>
            </w:r>
          </w:p>
          <w:p>
            <w:pPr>
              <w:pStyle w:val="0"/>
            </w:pPr>
            <w:r>
              <w:rPr>
                <w:sz w:val="24"/>
              </w:rPr>
              <w:t xml:space="preserve">в СРЦН - 102,02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способствовать налаживанию межличностных взаимоотношений получателя социальных услуг с людьми.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w:t>
            </w:r>
          </w:p>
        </w:tc>
      </w:tr>
      <w:tr>
        <w:tc>
          <w:tcPr>
            <w:tcW w:w="680" w:type="dxa"/>
          </w:tcPr>
          <w:p>
            <w:pPr>
              <w:pStyle w:val="0"/>
              <w:jc w:val="center"/>
            </w:pPr>
            <w:r>
              <w:rPr>
                <w:sz w:val="24"/>
              </w:rPr>
              <w:t xml:space="preserve">24</w:t>
            </w:r>
          </w:p>
        </w:tc>
        <w:tc>
          <w:tcPr>
            <w:tcW w:w="1984" w:type="dxa"/>
          </w:tcPr>
          <w:p>
            <w:pPr>
              <w:pStyle w:val="0"/>
            </w:pPr>
            <w:r>
              <w:rPr>
                <w:sz w:val="24"/>
              </w:rPr>
              <w:t xml:space="preserve">Социально-психологический патронаж</w:t>
            </w:r>
          </w:p>
        </w:tc>
        <w:tc>
          <w:tcPr>
            <w:tcW w:w="2665" w:type="dxa"/>
          </w:tcPr>
          <w:p>
            <w:pPr>
              <w:pStyle w:val="0"/>
            </w:pPr>
            <w:r>
              <w:rPr>
                <w:sz w:val="24"/>
              </w:rPr>
              <w:t xml:space="preserve">Социальная услуга предусматривает систематическое наблюдение за получателем социальных услуг для выявления ситуации психологического дискомфорта, конфликтных и других ситуаций.</w:t>
            </w:r>
          </w:p>
          <w:p>
            <w:pPr>
              <w:pStyle w:val="0"/>
            </w:pPr>
            <w:r>
              <w:rPr>
                <w:sz w:val="24"/>
              </w:rPr>
              <w:t xml:space="preserve">Предоставляется с учетом индивидуальной нуждаемости, в КЦСОН - не более 4 раз в месяц продолжительностью не более 60 минут за 1 раз, в ЦСА - не более 1 раза в месяц продолжительностью не более 20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- 2,57;</w:t>
            </w:r>
          </w:p>
          <w:p>
            <w:pPr>
              <w:pStyle w:val="0"/>
            </w:pPr>
            <w:r>
              <w:rPr>
                <w:sz w:val="24"/>
              </w:rPr>
              <w:t xml:space="preserve">в КЦСОН - 220,89</w:t>
            </w:r>
          </w:p>
          <w:p>
            <w:pPr>
              <w:pStyle w:val="0"/>
            </w:pPr>
            <w:r>
              <w:rPr>
                <w:sz w:val="24"/>
              </w:rPr>
              <w:t xml:space="preserve">в СРЦН - 68,02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своевременное оказание получателю социальных услуг необходимой социально-психологической помощи.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w:t>
            </w:r>
          </w:p>
        </w:tc>
      </w:tr>
      <w:tr>
        <w:tc>
          <w:tcPr>
            <w:tcW w:w="680" w:type="dxa"/>
          </w:tcPr>
          <w:p>
            <w:pPr>
              <w:pStyle w:val="0"/>
              <w:jc w:val="center"/>
            </w:pPr>
            <w:r>
              <w:rPr>
                <w:sz w:val="24"/>
              </w:rPr>
              <w:t xml:space="preserve">25</w:t>
            </w:r>
          </w:p>
        </w:tc>
        <w:tc>
          <w:tcPr>
            <w:tcW w:w="1984" w:type="dxa"/>
          </w:tcPr>
          <w:p>
            <w:pPr>
              <w:pStyle w:val="0"/>
            </w:pPr>
            <w:r>
              <w:rPr>
                <w:sz w:val="24"/>
              </w:rPr>
              <w:t xml:space="preserve">Оказание консультативной психологической помощи анонимно</w:t>
            </w:r>
          </w:p>
        </w:tc>
        <w:tc>
          <w:tcPr>
            <w:tcW w:w="2665" w:type="dxa"/>
          </w:tcPr>
          <w:p>
            <w:pPr>
              <w:pStyle w:val="0"/>
            </w:pPr>
            <w:r>
              <w:rPr>
                <w:sz w:val="24"/>
              </w:rPr>
              <w:t xml:space="preserve">Социальная услуга предусматривает консультирование получателей социальных услуг по интересующим их проблемам в целях содействия в мобилизации их духовных, физических, интеллектуальных ресурсов для выхода из кризисной ситуации.</w:t>
            </w:r>
          </w:p>
          <w:p>
            <w:pPr>
              <w:pStyle w:val="0"/>
            </w:pPr>
            <w:r>
              <w:rPr>
                <w:sz w:val="24"/>
              </w:rPr>
              <w:t xml:space="preserve">Предоставляется по мере необходимости, но не более 1 раза в месяц продолжительностью не более 30 минут за 1 раз</w:t>
            </w:r>
          </w:p>
        </w:tc>
        <w:tc>
          <w:tcPr>
            <w:tcW w:w="1871" w:type="dxa"/>
          </w:tcPr>
          <w:p>
            <w:pPr>
              <w:pStyle w:val="0"/>
            </w:pPr>
            <w:r>
              <w:rPr>
                <w:sz w:val="24"/>
              </w:rPr>
              <w:t xml:space="preserve">В срок, необходимый для оказания консультативной психологической помощи</w:t>
            </w:r>
          </w:p>
        </w:tc>
        <w:tc>
          <w:tcPr>
            <w:tcW w:w="2154" w:type="dxa"/>
          </w:tcPr>
          <w:p>
            <w:pPr>
              <w:pStyle w:val="0"/>
            </w:pPr>
            <w:r>
              <w:rPr>
                <w:sz w:val="24"/>
              </w:rPr>
              <w:t xml:space="preserve">В КЦСОН - 110,45</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способствовать налаживанию межличностных взаимоотношений получателя социальных услуг с людьми.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w:t>
            </w:r>
          </w:p>
        </w:tc>
      </w:tr>
      <w:tr>
        <w:tc>
          <w:tcPr>
            <w:tcW w:w="680" w:type="dxa"/>
          </w:tcPr>
          <w:p>
            <w:pPr>
              <w:pStyle w:val="0"/>
              <w:jc w:val="center"/>
            </w:pPr>
            <w:r>
              <w:rPr>
                <w:sz w:val="24"/>
              </w:rPr>
              <w:t xml:space="preserve">26</w:t>
            </w:r>
          </w:p>
        </w:tc>
        <w:tc>
          <w:tcPr>
            <w:tcW w:w="1984" w:type="dxa"/>
          </w:tcPr>
          <w:p>
            <w:pPr>
              <w:pStyle w:val="0"/>
            </w:pPr>
            <w:r>
              <w:rPr>
                <w:sz w:val="24"/>
              </w:rPr>
              <w:t xml:space="preserve">Психологическая помощь и поддержка</w:t>
            </w:r>
          </w:p>
        </w:tc>
        <w:tc>
          <w:tcPr>
            <w:tcW w:w="2665" w:type="dxa"/>
          </w:tcPr>
          <w:p>
            <w:pPr>
              <w:pStyle w:val="0"/>
            </w:pPr>
            <w:r>
              <w:rPr>
                <w:sz w:val="24"/>
              </w:rPr>
              <w:t xml:space="preserve">Социальная услуга предусматривает проведение бесед, общение, выслушивание, подбадривание, мотивацию к активности.</w:t>
            </w:r>
          </w:p>
          <w:p>
            <w:pPr>
              <w:pStyle w:val="0"/>
            </w:pPr>
            <w:r>
              <w:rPr>
                <w:sz w:val="24"/>
              </w:rPr>
              <w:t xml:space="preserve">Предоставляется по мере необходимости, но не более 2 раз в месяц продолжительностью не более 30 минут за 1 раз, в СРЦН - не более 4 раз в месяц продолжительностью не более 20 минут за 1 раз, в ЦСА - не более 2 раз в месяц продолжительностью не более 20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- 2,57;</w:t>
            </w:r>
          </w:p>
          <w:p>
            <w:pPr>
              <w:pStyle w:val="0"/>
            </w:pPr>
            <w:r>
              <w:rPr>
                <w:sz w:val="24"/>
              </w:rPr>
              <w:t xml:space="preserve">в ЦСПСД - 103,12;</w:t>
            </w:r>
          </w:p>
          <w:p>
            <w:pPr>
              <w:pStyle w:val="0"/>
            </w:pPr>
            <w:r>
              <w:rPr>
                <w:sz w:val="24"/>
              </w:rPr>
              <w:t xml:space="preserve">в СРЦН - 68,02;</w:t>
            </w:r>
          </w:p>
          <w:p>
            <w:pPr>
              <w:pStyle w:val="0"/>
            </w:pPr>
            <w:r>
              <w:rPr>
                <w:sz w:val="24"/>
              </w:rPr>
              <w:t xml:space="preserve">в КЦСОН - 110,45</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оказывать помощь получателю социальных услуг в выходе из состояния дискомфорта, повышении стрессоустойчивости, поддержании и укреплении психического здоровья, повышении уровня психологической культуры.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w:t>
            </w:r>
          </w:p>
        </w:tc>
      </w:tr>
      <w:tr>
        <w:tc>
          <w:tcPr>
            <w:tcW w:w="680" w:type="dxa"/>
          </w:tcPr>
          <w:p>
            <w:pPr>
              <w:pStyle w:val="0"/>
              <w:jc w:val="center"/>
            </w:pPr>
            <w:r>
              <w:rPr>
                <w:sz w:val="24"/>
              </w:rPr>
              <w:t xml:space="preserve">27</w:t>
            </w:r>
          </w:p>
        </w:tc>
        <w:tc>
          <w:tcPr>
            <w:tcW w:w="1984" w:type="dxa"/>
          </w:tcPr>
          <w:p>
            <w:pPr>
              <w:pStyle w:val="0"/>
            </w:pPr>
            <w:r>
              <w:rPr>
                <w:sz w:val="24"/>
              </w:rPr>
              <w:t xml:space="preserve">Социально-психологическая диагностика и обследование личности</w:t>
            </w:r>
          </w:p>
        </w:tc>
        <w:tc>
          <w:tcPr>
            <w:tcW w:w="2665" w:type="dxa"/>
          </w:tcPr>
          <w:p>
            <w:pPr>
              <w:pStyle w:val="0"/>
            </w:pPr>
            <w:r>
              <w:rPr>
                <w:sz w:val="24"/>
              </w:rPr>
              <w:t xml:space="preserve">Социальная услуга предусматривает выявление и анализ психологического состояния и индивидуальных особенностей личности получателя социальных услуг, влияющих на отклонения в его поведении и во взаимоотношениях с окружающими людьми.</w:t>
            </w:r>
          </w:p>
          <w:p>
            <w:pPr>
              <w:pStyle w:val="0"/>
            </w:pPr>
            <w:r>
              <w:rPr>
                <w:sz w:val="24"/>
              </w:rPr>
              <w:t xml:space="preserve">Предоставляется по мере необходимости, но не более 3 раз за период социального обслуживания продолжительностью не более 40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КЦСОН - 147,26;</w:t>
            </w:r>
          </w:p>
          <w:p>
            <w:pPr>
              <w:pStyle w:val="0"/>
            </w:pPr>
            <w:r>
              <w:rPr>
                <w:sz w:val="24"/>
              </w:rPr>
              <w:t xml:space="preserve">в ЦСА - 5,14;</w:t>
            </w:r>
          </w:p>
          <w:p>
            <w:pPr>
              <w:pStyle w:val="0"/>
            </w:pPr>
            <w:r>
              <w:rPr>
                <w:sz w:val="24"/>
              </w:rPr>
              <w:t xml:space="preserve">в ЦСПСД - 206,23;</w:t>
            </w:r>
          </w:p>
          <w:p>
            <w:pPr>
              <w:pStyle w:val="0"/>
            </w:pPr>
            <w:r>
              <w:rPr>
                <w:sz w:val="24"/>
              </w:rPr>
              <w:t xml:space="preserve">в СРЦН - 136,03</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осуществляется для разработки рекомендаций по коррекции отклонений получателя социальных услуг.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w:t>
            </w:r>
          </w:p>
        </w:tc>
      </w:tr>
      <w:tr>
        <w:tc>
          <w:tcPr>
            <w:tcW w:w="680" w:type="dxa"/>
          </w:tcPr>
          <w:p>
            <w:pPr>
              <w:pStyle w:val="0"/>
              <w:jc w:val="center"/>
            </w:pPr>
            <w:r>
              <w:rPr>
                <w:sz w:val="24"/>
              </w:rPr>
              <w:t xml:space="preserve">28</w:t>
            </w:r>
          </w:p>
        </w:tc>
        <w:tc>
          <w:tcPr>
            <w:tcW w:w="1984" w:type="dxa"/>
          </w:tcPr>
          <w:p>
            <w:pPr>
              <w:pStyle w:val="0"/>
            </w:pPr>
            <w:r>
              <w:rPr>
                <w:sz w:val="24"/>
              </w:rPr>
              <w:t xml:space="preserve">Социально-психологическая коррекция, в том числе:</w:t>
            </w:r>
          </w:p>
        </w:tc>
        <w:tc>
          <w:tcPr>
            <w:tcW w:w="2665" w:type="dxa"/>
          </w:tcPr>
          <w:p>
            <w:pPr>
              <w:pStyle w:val="0"/>
            </w:pPr>
            <w:r>
              <w:rPr>
                <w:sz w:val="24"/>
              </w:rPr>
              <w:t xml:space="preserve">Социальная услуга предусматривает активное психологическое воздействие, направленное на преодоление или ослабление отклонений в развитии, эмоциональном состоянии и поведении получателя социальных услуг, психокоррекционными методами воздействия с учетом индивидуальной нуждаемости</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предоставляется индивидуально и в группе.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w:t>
            </w:r>
          </w:p>
        </w:tc>
      </w:tr>
      <w:tr>
        <w:tc>
          <w:tcPr>
            <w:tcW w:w="680" w:type="dxa"/>
          </w:tcPr>
          <w:p>
            <w:pPr>
              <w:pStyle w:val="0"/>
              <w:jc w:val="center"/>
            </w:pPr>
            <w:r>
              <w:rPr>
                <w:sz w:val="24"/>
              </w:rPr>
              <w:t xml:space="preserve">28.1</w:t>
            </w:r>
          </w:p>
        </w:tc>
        <w:tc>
          <w:tcPr>
            <w:tcW w:w="1984" w:type="dxa"/>
          </w:tcPr>
          <w:p>
            <w:pPr>
              <w:pStyle w:val="0"/>
            </w:pPr>
            <w:r>
              <w:rPr>
                <w:sz w:val="24"/>
              </w:rPr>
              <w:t xml:space="preserve">индивидуальные занятия</w:t>
            </w:r>
          </w:p>
        </w:tc>
        <w:tc>
          <w:tcPr>
            <w:tcW w:w="2665" w:type="dxa"/>
          </w:tcPr>
          <w:p>
            <w:pPr>
              <w:pStyle w:val="0"/>
            </w:pPr>
            <w:r>
              <w:rPr>
                <w:sz w:val="24"/>
              </w:rPr>
              <w:t xml:space="preserve">предоставляется по мере необходимости, но не более 4 раз в месяц продолжительностью не более 45 минут за 1 раз, в ЦСА - не более 1 раза в месяц продолжительностью не более 30 минут за 1 раз</w:t>
            </w:r>
          </w:p>
        </w:tc>
        <w:tc>
          <w:tcPr>
            <w:vMerge w:val="continue"/>
          </w:tcPr>
          <w:p/>
        </w:tc>
        <w:tc>
          <w:tcPr>
            <w:tcW w:w="2154" w:type="dxa"/>
          </w:tcPr>
          <w:p>
            <w:pPr>
              <w:pStyle w:val="0"/>
            </w:pPr>
            <w:r>
              <w:rPr>
                <w:sz w:val="24"/>
              </w:rPr>
              <w:t xml:space="preserve">В ЦСА - 3,86;</w:t>
            </w:r>
          </w:p>
          <w:p>
            <w:pPr>
              <w:pStyle w:val="0"/>
            </w:pPr>
            <w:r>
              <w:rPr>
                <w:sz w:val="24"/>
              </w:rPr>
              <w:t xml:space="preserve">в ЦСПСД - 154,68;</w:t>
            </w:r>
          </w:p>
          <w:p>
            <w:pPr>
              <w:pStyle w:val="0"/>
            </w:pPr>
            <w:r>
              <w:rPr>
                <w:sz w:val="24"/>
              </w:rPr>
              <w:t xml:space="preserve">в КЦСОН - 165,67;</w:t>
            </w:r>
          </w:p>
          <w:p>
            <w:pPr>
              <w:pStyle w:val="0"/>
            </w:pPr>
            <w:r>
              <w:rPr>
                <w:sz w:val="24"/>
              </w:rPr>
              <w:t xml:space="preserve">в СРЦН - 102,02</w:t>
            </w:r>
          </w:p>
        </w:tc>
        <w:tc>
          <w:tcPr>
            <w:vMerge w:val="continue"/>
          </w:tcPr>
          <w:p/>
        </w:tc>
        <w:tc>
          <w:tcPr>
            <w:vMerge w:val="continue"/>
          </w:tcPr>
          <w:p/>
        </w:tc>
      </w:tr>
      <w:tr>
        <w:tc>
          <w:tcPr>
            <w:tcW w:w="680" w:type="dxa"/>
          </w:tcPr>
          <w:p>
            <w:pPr>
              <w:pStyle w:val="0"/>
              <w:jc w:val="center"/>
            </w:pPr>
            <w:r>
              <w:rPr>
                <w:sz w:val="24"/>
              </w:rPr>
              <w:t xml:space="preserve">28.2</w:t>
            </w:r>
          </w:p>
        </w:tc>
        <w:tc>
          <w:tcPr>
            <w:tcW w:w="1984" w:type="dxa"/>
          </w:tcPr>
          <w:p>
            <w:pPr>
              <w:pStyle w:val="0"/>
            </w:pPr>
            <w:r>
              <w:rPr>
                <w:sz w:val="24"/>
              </w:rPr>
              <w:t xml:space="preserve">групповые занятия</w:t>
            </w:r>
          </w:p>
        </w:tc>
        <w:tc>
          <w:tcPr>
            <w:tcW w:w="2665" w:type="dxa"/>
          </w:tcPr>
          <w:p>
            <w:pPr>
              <w:pStyle w:val="0"/>
            </w:pPr>
            <w:r>
              <w:rPr>
                <w:sz w:val="24"/>
              </w:rPr>
              <w:t xml:space="preserve">предоставляется по мере необходимости, но не более 4 раз в месяц продолжительностью не более 60 минут за 1 раз, в ЦСА - продолжительностью не более 40 минут за 1 раз</w:t>
            </w:r>
          </w:p>
        </w:tc>
        <w:tc>
          <w:tcPr>
            <w:vMerge w:val="continue"/>
          </w:tcPr>
          <w:p/>
        </w:tc>
        <w:tc>
          <w:tcPr>
            <w:tcW w:w="2154" w:type="dxa"/>
          </w:tcPr>
          <w:p>
            <w:pPr>
              <w:pStyle w:val="0"/>
            </w:pPr>
            <w:r>
              <w:rPr>
                <w:sz w:val="24"/>
              </w:rPr>
              <w:t xml:space="preserve">В ЦСА - 5,14;</w:t>
            </w:r>
          </w:p>
          <w:p>
            <w:pPr>
              <w:pStyle w:val="0"/>
            </w:pPr>
            <w:r>
              <w:rPr>
                <w:sz w:val="24"/>
              </w:rPr>
              <w:t xml:space="preserve">в ЦСПСД - 206,23;</w:t>
            </w:r>
          </w:p>
          <w:p>
            <w:pPr>
              <w:pStyle w:val="0"/>
            </w:pPr>
            <w:r>
              <w:rPr>
                <w:sz w:val="24"/>
              </w:rPr>
              <w:t xml:space="preserve">в СРЦН - 136,03;</w:t>
            </w:r>
          </w:p>
          <w:p>
            <w:pPr>
              <w:pStyle w:val="0"/>
            </w:pPr>
            <w:r>
              <w:rPr>
                <w:sz w:val="24"/>
              </w:rPr>
              <w:t xml:space="preserve">в КЦСОН - 220,89</w:t>
            </w:r>
          </w:p>
        </w:tc>
        <w:tc>
          <w:tcPr>
            <w:vMerge w:val="continue"/>
          </w:tcPr>
          <w:p/>
        </w:tc>
        <w:tc>
          <w:tcPr>
            <w:vMerge w:val="continue"/>
          </w:tcPr>
          <w:p/>
        </w:tc>
      </w:tr>
      <w:tr>
        <w:tc>
          <w:tcPr>
            <w:gridSpan w:val="7"/>
            <w:tcW w:w="13606" w:type="dxa"/>
          </w:tcPr>
          <w:p>
            <w:pPr>
              <w:pStyle w:val="0"/>
              <w:outlineLvl w:val="2"/>
              <w:jc w:val="center"/>
            </w:pPr>
            <w:r>
              <w:rPr>
                <w:sz w:val="24"/>
              </w:rPr>
              <w:t xml:space="preserve">4. Социально-педагогические услуги</w:t>
            </w:r>
          </w:p>
        </w:tc>
      </w:tr>
      <w:tr>
        <w:tc>
          <w:tcPr>
            <w:tcW w:w="680" w:type="dxa"/>
          </w:tcPr>
          <w:p>
            <w:pPr>
              <w:pStyle w:val="0"/>
              <w:jc w:val="center"/>
            </w:pPr>
            <w:r>
              <w:rPr>
                <w:sz w:val="24"/>
              </w:rPr>
              <w:t xml:space="preserve">29</w:t>
            </w:r>
          </w:p>
        </w:tc>
        <w:tc>
          <w:tcPr>
            <w:tcW w:w="1984" w:type="dxa"/>
          </w:tcPr>
          <w:p>
            <w:pPr>
              <w:pStyle w:val="0"/>
            </w:pPr>
            <w:r>
              <w:rPr>
                <w:sz w:val="24"/>
              </w:rPr>
              <w:t xml:space="preserve">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детьми-инвалидами</w:t>
            </w:r>
          </w:p>
        </w:tc>
        <w:tc>
          <w:tcPr>
            <w:tcW w:w="2665" w:type="dxa"/>
          </w:tcPr>
          <w:p>
            <w:pPr>
              <w:pStyle w:val="0"/>
            </w:pPr>
            <w:r>
              <w:rPr>
                <w:sz w:val="24"/>
              </w:rPr>
              <w:t xml:space="preserve">Социальная услуга предусматривает создание условий на базе организации социального обслуживания или с привлечением возможностей иных организаций для обучения граждан, осуществляющих уход за тяжелобольными получателями социальных услуг, получателями социальных услуг, имеющими ограничения жизнедеятельности, в том числе детьми-инвалидами, практическим навыкам общего ухода, пользованию средствами ухода.</w:t>
            </w:r>
          </w:p>
          <w:p>
            <w:pPr>
              <w:pStyle w:val="0"/>
            </w:pPr>
            <w:r>
              <w:rPr>
                <w:sz w:val="24"/>
              </w:rPr>
              <w:t xml:space="preserve">Предоставляется по мере необходимости, но не более 5 раза в год продолжительностью не более 60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КЦСОН - 220,89</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для развития у граждан, осуществляющих уход за тяжелобольными получателями социальных услуг, получателями социальных услуг, имеющими ограничения жизнедеятельности, в том числе детьми-инвалидами, практических навыков такого ухода</w:t>
            </w:r>
          </w:p>
        </w:tc>
      </w:tr>
      <w:tr>
        <w:tc>
          <w:tcPr>
            <w:tcW w:w="680" w:type="dxa"/>
          </w:tcPr>
          <w:p>
            <w:pPr>
              <w:pStyle w:val="0"/>
              <w:jc w:val="center"/>
            </w:pPr>
            <w:r>
              <w:rPr>
                <w:sz w:val="24"/>
              </w:rPr>
              <w:t xml:space="preserve">30</w:t>
            </w:r>
          </w:p>
        </w:tc>
        <w:tc>
          <w:tcPr>
            <w:tcW w:w="1984" w:type="dxa"/>
          </w:tcPr>
          <w:p>
            <w:pPr>
              <w:pStyle w:val="0"/>
            </w:pPr>
            <w:r>
              <w:rPr>
                <w:sz w:val="24"/>
              </w:rPr>
              <w:t xml:space="preserve">Организация помощи родителям и законным представителям детей-инвалидов, воспитываемых дома, в обучении таких детей навыкам самообслуживания, общения, направленным на развитие личности</w:t>
            </w:r>
          </w:p>
        </w:tc>
        <w:tc>
          <w:tcPr>
            <w:tcW w:w="2665" w:type="dxa"/>
          </w:tcPr>
          <w:p>
            <w:pPr>
              <w:pStyle w:val="0"/>
            </w:pPr>
            <w:r>
              <w:rPr>
                <w:sz w:val="24"/>
              </w:rPr>
              <w:t xml:space="preserve">Социальная услуга предусматривает оказание помощи родителям и иным законным представителям детей-инвалидов, воспитываемых дома, их консультирование по вопросам обучения таких детей навыкам самообслуживания, общения, направленным на развитие личности.</w:t>
            </w:r>
          </w:p>
          <w:p>
            <w:pPr>
              <w:pStyle w:val="0"/>
            </w:pPr>
            <w:r>
              <w:rPr>
                <w:sz w:val="24"/>
              </w:rPr>
              <w:t xml:space="preserve">Предоставляется по мере необходимости, но не более 10 раз в год продолжительностью не более 30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КЦСОН - 110,45</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при наличии у получателя социальных услуг в семье детей-инвалидов, воспитываемых дома</w:t>
            </w:r>
          </w:p>
        </w:tc>
      </w:tr>
      <w:tr>
        <w:tc>
          <w:tcPr>
            <w:tcW w:w="680" w:type="dxa"/>
          </w:tcPr>
          <w:p>
            <w:pPr>
              <w:pStyle w:val="0"/>
              <w:jc w:val="center"/>
            </w:pPr>
            <w:r>
              <w:rPr>
                <w:sz w:val="24"/>
              </w:rPr>
              <w:t xml:space="preserve">31</w:t>
            </w:r>
          </w:p>
        </w:tc>
        <w:tc>
          <w:tcPr>
            <w:tcW w:w="1984" w:type="dxa"/>
          </w:tcPr>
          <w:p>
            <w:pPr>
              <w:pStyle w:val="0"/>
            </w:pPr>
            <w:r>
              <w:rPr>
                <w:sz w:val="24"/>
              </w:rPr>
              <w:t xml:space="preserve">Социально-педагогическая коррекция, включая диагностику и консультирование, в том числе:</w:t>
            </w:r>
          </w:p>
        </w:tc>
        <w:tc>
          <w:tcPr>
            <w:tcW w:w="2665" w:type="dxa"/>
          </w:tcPr>
          <w:p>
            <w:pPr>
              <w:pStyle w:val="0"/>
            </w:pPr>
            <w:r>
              <w:rPr>
                <w:sz w:val="24"/>
              </w:rPr>
              <w:t xml:space="preserve">Социальная услуга предусматривает:</w:t>
            </w:r>
          </w:p>
          <w:p>
            <w:pPr>
              <w:pStyle w:val="0"/>
            </w:pPr>
            <w:r>
              <w:rPr>
                <w:sz w:val="24"/>
              </w:rPr>
              <w:t xml:space="preserve">- выявление и анализ психического состояния и индивидуальных особенностей личности получателя социальных услуг, влияющих на отклонения в его поведении и взаимоотношениях с окружающими людьми;</w:t>
            </w:r>
          </w:p>
          <w:p>
            <w:pPr>
              <w:pStyle w:val="0"/>
            </w:pPr>
            <w:r>
              <w:rPr>
                <w:sz w:val="24"/>
              </w:rPr>
              <w:t xml:space="preserve">- активное педагогическое воздействие, направленное на преодоление или ослабление отклонений в развитии, эмоциональном состоянии и поведении получателя социальных услуг. Осуществляется путем проведения социально-педагогического консультирования и диагностики и социально-педагогической коррекции</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предоставляется специалистом с соответствующим образованием индивидуально и в группе</w:t>
            </w:r>
          </w:p>
        </w:tc>
      </w:tr>
      <w:tr>
        <w:tc>
          <w:tcPr>
            <w:tcW w:w="680" w:type="dxa"/>
          </w:tcPr>
          <w:p>
            <w:pPr>
              <w:pStyle w:val="0"/>
              <w:jc w:val="center"/>
            </w:pPr>
            <w:r>
              <w:rPr>
                <w:sz w:val="24"/>
              </w:rPr>
              <w:t xml:space="preserve">31.1</w:t>
            </w:r>
          </w:p>
        </w:tc>
        <w:tc>
          <w:tcPr>
            <w:tcW w:w="1984" w:type="dxa"/>
          </w:tcPr>
          <w:p>
            <w:pPr>
              <w:pStyle w:val="0"/>
            </w:pPr>
            <w:r>
              <w:rPr>
                <w:sz w:val="24"/>
              </w:rPr>
              <w:t xml:space="preserve">социально-педагогическое консультирование и диагностика</w:t>
            </w:r>
          </w:p>
        </w:tc>
        <w:tc>
          <w:tcPr>
            <w:tcW w:w="2665" w:type="dxa"/>
          </w:tcPr>
          <w:p>
            <w:pPr>
              <w:pStyle w:val="0"/>
            </w:pPr>
            <w:r>
              <w:rPr>
                <w:sz w:val="24"/>
              </w:rPr>
              <w:t xml:space="preserve">предоставляется по мере необходимости, но не более 6 раз в месяц продолжительностью не более 45 минут за 1 раз</w:t>
            </w:r>
          </w:p>
        </w:tc>
        <w:tc>
          <w:tcPr>
            <w:vMerge w:val="continue"/>
          </w:tcPr>
          <w:p/>
        </w:tc>
        <w:tc>
          <w:tcPr>
            <w:tcW w:w="2154" w:type="dxa"/>
          </w:tcPr>
          <w:p>
            <w:pPr>
              <w:pStyle w:val="0"/>
            </w:pPr>
            <w:r>
              <w:rPr>
                <w:sz w:val="24"/>
              </w:rPr>
              <w:t xml:space="preserve">В ЦСПСД - 206,23;</w:t>
            </w:r>
          </w:p>
          <w:p>
            <w:pPr>
              <w:pStyle w:val="0"/>
            </w:pPr>
            <w:r>
              <w:rPr>
                <w:sz w:val="24"/>
              </w:rPr>
              <w:t xml:space="preserve">в СРЦН - 136,03;</w:t>
            </w:r>
          </w:p>
          <w:p>
            <w:pPr>
              <w:pStyle w:val="0"/>
            </w:pPr>
            <w:r>
              <w:rPr>
                <w:sz w:val="24"/>
              </w:rPr>
              <w:t xml:space="preserve">в КЦСОН - 165,67</w:t>
            </w:r>
          </w:p>
        </w:tc>
        <w:tc>
          <w:tcPr>
            <w:vMerge w:val="continue"/>
          </w:tcPr>
          <w:p/>
        </w:tc>
        <w:tc>
          <w:tcPr>
            <w:vMerge w:val="continue"/>
          </w:tcPr>
          <w:p/>
        </w:tc>
      </w:tr>
      <w:tr>
        <w:tc>
          <w:tcPr>
            <w:tcW w:w="680" w:type="dxa"/>
          </w:tcPr>
          <w:p>
            <w:pPr>
              <w:pStyle w:val="0"/>
              <w:jc w:val="center"/>
            </w:pPr>
            <w:r>
              <w:rPr>
                <w:sz w:val="24"/>
              </w:rPr>
              <w:t xml:space="preserve">31.2</w:t>
            </w:r>
          </w:p>
        </w:tc>
        <w:tc>
          <w:tcPr>
            <w:tcW w:w="1984" w:type="dxa"/>
          </w:tcPr>
          <w:p>
            <w:pPr>
              <w:pStyle w:val="0"/>
            </w:pPr>
            <w:r>
              <w:rPr>
                <w:sz w:val="24"/>
              </w:rPr>
              <w:t xml:space="preserve">социально-педагогическая коррекция</w:t>
            </w:r>
          </w:p>
        </w:tc>
        <w:tc>
          <w:tcPr>
            <w:tcW w:w="2665" w:type="dxa"/>
          </w:tcPr>
          <w:p>
            <w:pPr>
              <w:pStyle w:val="0"/>
            </w:pPr>
            <w:r>
              <w:rPr>
                <w:sz w:val="24"/>
              </w:rPr>
              <w:t xml:space="preserve">предоставляется по мере необходимости, но не более 3 раз в месяц продолжительностью не более 60 минут за 1 раз</w:t>
            </w:r>
          </w:p>
        </w:tc>
        <w:tc>
          <w:tcPr>
            <w:vMerge w:val="continue"/>
          </w:tcPr>
          <w:p/>
        </w:tc>
        <w:tc>
          <w:tcPr>
            <w:tcW w:w="2154" w:type="dxa"/>
          </w:tcPr>
          <w:p>
            <w:pPr>
              <w:pStyle w:val="0"/>
            </w:pPr>
            <w:r>
              <w:rPr>
                <w:sz w:val="24"/>
              </w:rPr>
              <w:t xml:space="preserve">В ЦСПСД - 154,68;</w:t>
            </w:r>
          </w:p>
          <w:p>
            <w:pPr>
              <w:pStyle w:val="0"/>
            </w:pPr>
            <w:r>
              <w:rPr>
                <w:sz w:val="24"/>
              </w:rPr>
              <w:t xml:space="preserve">в СРЦН - 102,02;</w:t>
            </w:r>
          </w:p>
          <w:p>
            <w:pPr>
              <w:pStyle w:val="0"/>
            </w:pPr>
            <w:r>
              <w:rPr>
                <w:sz w:val="24"/>
              </w:rPr>
              <w:t xml:space="preserve">в КЦСОН - 220,89</w:t>
            </w:r>
          </w:p>
        </w:tc>
        <w:tc>
          <w:tcPr>
            <w:vMerge w:val="continue"/>
          </w:tcPr>
          <w:p/>
        </w:tc>
        <w:tc>
          <w:tcPr>
            <w:vMerge w:val="continue"/>
          </w:tcPr>
          <w:p/>
        </w:tc>
      </w:tr>
      <w:tr>
        <w:tc>
          <w:tcPr>
            <w:tcW w:w="680" w:type="dxa"/>
          </w:tcPr>
          <w:p>
            <w:pPr>
              <w:pStyle w:val="0"/>
              <w:jc w:val="center"/>
            </w:pPr>
            <w:r>
              <w:rPr>
                <w:sz w:val="24"/>
              </w:rPr>
              <w:t xml:space="preserve">32</w:t>
            </w:r>
          </w:p>
        </w:tc>
        <w:tc>
          <w:tcPr>
            <w:tcW w:w="1984" w:type="dxa"/>
          </w:tcPr>
          <w:p>
            <w:pPr>
              <w:pStyle w:val="0"/>
            </w:pPr>
            <w:r>
              <w:rPr>
                <w:sz w:val="24"/>
              </w:rPr>
              <w:t xml:space="preserve">Формирование позитивных интересов, в том числе:</w:t>
            </w:r>
          </w:p>
        </w:tc>
        <w:tc>
          <w:tcPr>
            <w:tcW w:w="2665" w:type="dxa"/>
          </w:tcPr>
          <w:p>
            <w:pPr>
              <w:pStyle w:val="0"/>
            </w:pPr>
            <w:r>
              <w:rPr>
                <w:sz w:val="24"/>
              </w:rPr>
              <w:t xml:space="preserve">Социальная услуга предусматривает формирование позитивных интересов получателя социальных услуг, повышение его творческой активности, улучшение психологического состояния и коммуникативных способностей. Осуществляется с учетом индивидуальной нуждаемости посредством проведения индивидуальных занятий, бесед и групповых занятий, работы клубов</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Проводимые мероприятия должны способствовать повышению интеллектуального уровня, расширению кругозора получателя социальных услуг, укреплению его здоровья</w:t>
            </w:r>
          </w:p>
        </w:tc>
      </w:tr>
      <w:tr>
        <w:tc>
          <w:tcPr>
            <w:tcW w:w="680" w:type="dxa"/>
          </w:tcPr>
          <w:p>
            <w:pPr>
              <w:pStyle w:val="0"/>
              <w:jc w:val="center"/>
            </w:pPr>
            <w:r>
              <w:rPr>
                <w:sz w:val="24"/>
              </w:rPr>
              <w:t xml:space="preserve">32.1</w:t>
            </w:r>
          </w:p>
        </w:tc>
        <w:tc>
          <w:tcPr>
            <w:tcW w:w="1984" w:type="dxa"/>
          </w:tcPr>
          <w:p>
            <w:pPr>
              <w:pStyle w:val="0"/>
            </w:pPr>
            <w:r>
              <w:rPr>
                <w:sz w:val="24"/>
              </w:rPr>
              <w:t xml:space="preserve">проведение индивидуальных занятий, бесед</w:t>
            </w:r>
          </w:p>
        </w:tc>
        <w:tc>
          <w:tcPr>
            <w:tcW w:w="2665" w:type="dxa"/>
          </w:tcPr>
          <w:p>
            <w:pPr>
              <w:pStyle w:val="0"/>
            </w:pPr>
            <w:r>
              <w:rPr>
                <w:sz w:val="24"/>
              </w:rPr>
              <w:t xml:space="preserve">предоставляется по мере необходимости, но не более 4 раз в месяц продолжительностью не более 45 минут за 1 раз, в ЦСА - не более 1 раза в месяц продолжительностью не более 20 минут за 1 раз</w:t>
            </w:r>
          </w:p>
        </w:tc>
        <w:tc>
          <w:tcPr>
            <w:vMerge w:val="continue"/>
          </w:tcPr>
          <w:p/>
        </w:tc>
        <w:tc>
          <w:tcPr>
            <w:tcW w:w="2154" w:type="dxa"/>
          </w:tcPr>
          <w:p>
            <w:pPr>
              <w:pStyle w:val="0"/>
            </w:pPr>
            <w:r>
              <w:rPr>
                <w:sz w:val="24"/>
              </w:rPr>
              <w:t xml:space="preserve">В ЦСА - 2,57;</w:t>
            </w:r>
          </w:p>
          <w:p>
            <w:pPr>
              <w:pStyle w:val="0"/>
            </w:pPr>
            <w:r>
              <w:rPr>
                <w:sz w:val="24"/>
              </w:rPr>
              <w:t xml:space="preserve">в ЦСПСД - 103,12;</w:t>
            </w:r>
          </w:p>
          <w:p>
            <w:pPr>
              <w:pStyle w:val="0"/>
            </w:pPr>
            <w:r>
              <w:rPr>
                <w:sz w:val="24"/>
              </w:rPr>
              <w:t xml:space="preserve">в СРЦН - 68,02;</w:t>
            </w:r>
          </w:p>
          <w:p>
            <w:pPr>
              <w:pStyle w:val="0"/>
            </w:pPr>
            <w:r>
              <w:rPr>
                <w:sz w:val="24"/>
              </w:rPr>
              <w:t xml:space="preserve">в КЦСОН - 165,67</w:t>
            </w:r>
          </w:p>
        </w:tc>
        <w:tc>
          <w:tcPr>
            <w:vMerge w:val="continue"/>
          </w:tcPr>
          <w:p/>
        </w:tc>
        <w:tc>
          <w:tcPr>
            <w:vMerge w:val="continue"/>
          </w:tcPr>
          <w:p/>
        </w:tc>
      </w:tr>
      <w:tr>
        <w:tc>
          <w:tcPr>
            <w:tcW w:w="680" w:type="dxa"/>
          </w:tcPr>
          <w:p>
            <w:pPr>
              <w:pStyle w:val="0"/>
              <w:jc w:val="center"/>
            </w:pPr>
            <w:r>
              <w:rPr>
                <w:sz w:val="24"/>
              </w:rPr>
              <w:t xml:space="preserve">32.2</w:t>
            </w:r>
          </w:p>
        </w:tc>
        <w:tc>
          <w:tcPr>
            <w:tcW w:w="1984" w:type="dxa"/>
          </w:tcPr>
          <w:p>
            <w:pPr>
              <w:pStyle w:val="0"/>
            </w:pPr>
            <w:r>
              <w:rPr>
                <w:sz w:val="24"/>
              </w:rPr>
              <w:t xml:space="preserve">проведение групповых занятий, работа клубов</w:t>
            </w:r>
          </w:p>
        </w:tc>
        <w:tc>
          <w:tcPr>
            <w:tcW w:w="2665" w:type="dxa"/>
          </w:tcPr>
          <w:p>
            <w:pPr>
              <w:pStyle w:val="0"/>
            </w:pPr>
            <w:r>
              <w:rPr>
                <w:sz w:val="24"/>
              </w:rPr>
              <w:t xml:space="preserve">предоставляется по мере необходимости, но не более 4 раз в месяц продолжительностью не более 60 минут за 1 раз, в ЦСА - продолжительностью не более 40 минут за 1 раз</w:t>
            </w:r>
          </w:p>
        </w:tc>
        <w:tc>
          <w:tcPr>
            <w:vMerge w:val="continue"/>
          </w:tcPr>
          <w:p/>
        </w:tc>
        <w:tc>
          <w:tcPr>
            <w:tcW w:w="2154" w:type="dxa"/>
          </w:tcPr>
          <w:p>
            <w:pPr>
              <w:pStyle w:val="0"/>
            </w:pPr>
            <w:r>
              <w:rPr>
                <w:sz w:val="24"/>
              </w:rPr>
              <w:t xml:space="preserve">В ЦСА - 5,14;</w:t>
            </w:r>
          </w:p>
          <w:p>
            <w:pPr>
              <w:pStyle w:val="0"/>
            </w:pPr>
            <w:r>
              <w:rPr>
                <w:sz w:val="24"/>
              </w:rPr>
              <w:t xml:space="preserve">в ЦСПСД - 206,23;</w:t>
            </w:r>
          </w:p>
          <w:p>
            <w:pPr>
              <w:pStyle w:val="0"/>
            </w:pPr>
            <w:r>
              <w:rPr>
                <w:sz w:val="24"/>
              </w:rPr>
              <w:t xml:space="preserve">в СРЦН - 136,03;</w:t>
            </w:r>
          </w:p>
          <w:p>
            <w:pPr>
              <w:pStyle w:val="0"/>
            </w:pPr>
            <w:r>
              <w:rPr>
                <w:sz w:val="24"/>
              </w:rPr>
              <w:t xml:space="preserve">в КЦСОН - 220,89</w:t>
            </w:r>
          </w:p>
        </w:tc>
        <w:tc>
          <w:tcPr>
            <w:vMerge w:val="continue"/>
          </w:tcPr>
          <w:p/>
        </w:tc>
        <w:tc>
          <w:tcPr>
            <w:vMerge w:val="continue"/>
          </w:tcPr>
          <w:p/>
        </w:tc>
      </w:tr>
      <w:tr>
        <w:tc>
          <w:tcPr>
            <w:tcW w:w="680" w:type="dxa"/>
          </w:tcPr>
          <w:p>
            <w:pPr>
              <w:pStyle w:val="0"/>
              <w:jc w:val="center"/>
            </w:pPr>
            <w:r>
              <w:rPr>
                <w:sz w:val="24"/>
              </w:rPr>
              <w:t xml:space="preserve">33</w:t>
            </w:r>
          </w:p>
        </w:tc>
        <w:tc>
          <w:tcPr>
            <w:tcW w:w="1984" w:type="dxa"/>
          </w:tcPr>
          <w:p>
            <w:pPr>
              <w:pStyle w:val="0"/>
            </w:pPr>
            <w:r>
              <w:rPr>
                <w:sz w:val="24"/>
              </w:rPr>
              <w:t xml:space="preserve">Организация досуга (праздники, экскурсии и другие культурные мероприятия)</w:t>
            </w:r>
          </w:p>
        </w:tc>
        <w:tc>
          <w:tcPr>
            <w:tcW w:w="2665" w:type="dxa"/>
          </w:tcPr>
          <w:p>
            <w:pPr>
              <w:pStyle w:val="0"/>
            </w:pPr>
            <w:r>
              <w:rPr>
                <w:sz w:val="24"/>
              </w:rPr>
              <w:t xml:space="preserve">Социальная услуга предусматривает организацию и проведение праздников, экскурсий, спортивных соревнований, викторин и других культурных мероприятий.</w:t>
            </w:r>
          </w:p>
          <w:p>
            <w:pPr>
              <w:pStyle w:val="0"/>
            </w:pPr>
            <w:r>
              <w:rPr>
                <w:sz w:val="24"/>
              </w:rPr>
              <w:t xml:space="preserve">Предоставляется не более 4 раз в месяц продолжительностью не более 60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- 7,72;</w:t>
            </w:r>
          </w:p>
          <w:p>
            <w:pPr>
              <w:pStyle w:val="0"/>
            </w:pPr>
            <w:r>
              <w:rPr>
                <w:sz w:val="24"/>
              </w:rPr>
              <w:t xml:space="preserve">в ЦСПСД - 309,35;</w:t>
            </w:r>
          </w:p>
          <w:p>
            <w:pPr>
              <w:pStyle w:val="0"/>
            </w:pPr>
            <w:r>
              <w:rPr>
                <w:sz w:val="24"/>
              </w:rPr>
              <w:t xml:space="preserve">в СРЦН - 204,05;</w:t>
            </w:r>
          </w:p>
          <w:p>
            <w:pPr>
              <w:pStyle w:val="0"/>
            </w:pPr>
            <w:r>
              <w:rPr>
                <w:sz w:val="24"/>
              </w:rPr>
              <w:t xml:space="preserve">в КЦСОН - 220,89</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Проводимые мероприятия должны способствовать повышению интеллектуального уровня, расширению кругозора получателя социальных услуг, укреплению его здоровья</w:t>
            </w:r>
          </w:p>
        </w:tc>
      </w:tr>
      <w:tr>
        <w:tc>
          <w:tcPr>
            <w:gridSpan w:val="7"/>
            <w:tcW w:w="13606" w:type="dxa"/>
          </w:tcPr>
          <w:p>
            <w:pPr>
              <w:pStyle w:val="0"/>
              <w:outlineLvl w:val="2"/>
              <w:jc w:val="center"/>
            </w:pPr>
            <w:r>
              <w:rPr>
                <w:sz w:val="24"/>
              </w:rPr>
              <w:t xml:space="preserve">5. Социально-трудовые услуги</w:t>
            </w:r>
          </w:p>
        </w:tc>
      </w:tr>
      <w:tr>
        <w:tc>
          <w:tcPr>
            <w:tcW w:w="680" w:type="dxa"/>
          </w:tcPr>
          <w:p>
            <w:pPr>
              <w:pStyle w:val="0"/>
              <w:jc w:val="center"/>
            </w:pPr>
            <w:r>
              <w:rPr>
                <w:sz w:val="24"/>
              </w:rPr>
              <w:t xml:space="preserve">34</w:t>
            </w:r>
          </w:p>
        </w:tc>
        <w:tc>
          <w:tcPr>
            <w:tcW w:w="1984" w:type="dxa"/>
          </w:tcPr>
          <w:p>
            <w:pPr>
              <w:pStyle w:val="0"/>
            </w:pPr>
            <w:r>
              <w:rPr>
                <w:sz w:val="24"/>
              </w:rPr>
              <w:t xml:space="preserve">Проведение мероприятий по использованию трудовых возможностей и обучению доступным профессиональным навыкам</w:t>
            </w:r>
          </w:p>
        </w:tc>
        <w:tc>
          <w:tcPr>
            <w:tcW w:w="2665" w:type="dxa"/>
          </w:tcPr>
          <w:p>
            <w:pPr>
              <w:pStyle w:val="0"/>
            </w:pPr>
            <w:r>
              <w:rPr>
                <w:sz w:val="24"/>
              </w:rPr>
              <w:t xml:space="preserve">Социальная услуга предусматривает формирование новых, выявление остаточных трудовых возможностей, определение технологии социально-трудовой реабилитации, адекватной физическим и психическим возможностям получателя социальных услуг, формирование, восстановление личностного и социального статуса. Осуществляется посредством создания условий для формирования новых, использования остаточных трудовых возможностей и участия в трудовой деятельности.</w:t>
            </w:r>
          </w:p>
          <w:p>
            <w:pPr>
              <w:pStyle w:val="0"/>
            </w:pPr>
            <w:r>
              <w:rPr>
                <w:sz w:val="24"/>
              </w:rPr>
              <w:t xml:space="preserve">В ЦСА предоставляется по мере необходимости, но не более 1 раза в месяц продолжительностью не более 10 минут за 1 раз.</w:t>
            </w:r>
          </w:p>
          <w:p>
            <w:pPr>
              <w:pStyle w:val="0"/>
            </w:pPr>
            <w:r>
              <w:rPr>
                <w:sz w:val="24"/>
              </w:rPr>
              <w:t xml:space="preserve">В КЦСОН предоставляется по мере необходимости, но не более 4 раз в месяц продолжительностью не более 30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- 0,64;</w:t>
            </w:r>
          </w:p>
          <w:p>
            <w:pPr>
              <w:pStyle w:val="0"/>
            </w:pPr>
            <w:r>
              <w:rPr>
                <w:sz w:val="24"/>
              </w:rPr>
              <w:t xml:space="preserve">в КЦСОН - 110,45</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оказывать позитивное влияние на состояние здоровья и психический статус получателя социальных услуг и приводить к восстановлению (формированию) трудовых и начальных профессиональных навыков и активного образа жизни</w:t>
            </w:r>
          </w:p>
        </w:tc>
      </w:tr>
      <w:tr>
        <w:tc>
          <w:tcPr>
            <w:tcW w:w="680" w:type="dxa"/>
          </w:tcPr>
          <w:p>
            <w:pPr>
              <w:pStyle w:val="0"/>
              <w:jc w:val="center"/>
            </w:pPr>
            <w:r>
              <w:rPr>
                <w:sz w:val="24"/>
              </w:rPr>
              <w:t xml:space="preserve">35</w:t>
            </w:r>
          </w:p>
        </w:tc>
        <w:tc>
          <w:tcPr>
            <w:tcW w:w="1984" w:type="dxa"/>
          </w:tcPr>
          <w:p>
            <w:pPr>
              <w:pStyle w:val="0"/>
            </w:pPr>
            <w:r>
              <w:rPr>
                <w:sz w:val="24"/>
              </w:rPr>
              <w:t xml:space="preserve">Оказание помощи в трудоустройстве</w:t>
            </w:r>
          </w:p>
        </w:tc>
        <w:tc>
          <w:tcPr>
            <w:tcW w:w="2665" w:type="dxa"/>
          </w:tcPr>
          <w:p>
            <w:pPr>
              <w:pStyle w:val="0"/>
            </w:pPr>
            <w:r>
              <w:rPr>
                <w:sz w:val="24"/>
              </w:rPr>
              <w:t xml:space="preserve">Социальная услуга предусматривает информирование о возможностях трудоустройства, помощь в составлении резюме и сборе необходимых для трудоустройства документов, содействие в постановке на учет в органах службы занятости.</w:t>
            </w:r>
          </w:p>
          <w:p>
            <w:pPr>
              <w:pStyle w:val="0"/>
            </w:pPr>
            <w:r>
              <w:rPr>
                <w:sz w:val="24"/>
              </w:rPr>
              <w:t xml:space="preserve">Предоставляется по мере необходимости, но не более 1 раза за период социального обслуживания продолжительностью не более 30 минут</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- 3,86;</w:t>
            </w:r>
          </w:p>
          <w:p>
            <w:pPr>
              <w:pStyle w:val="0"/>
            </w:pPr>
            <w:r>
              <w:rPr>
                <w:sz w:val="24"/>
              </w:rPr>
              <w:t xml:space="preserve">в КЦСОН - 110,45;</w:t>
            </w:r>
          </w:p>
          <w:p>
            <w:pPr>
              <w:pStyle w:val="0"/>
            </w:pPr>
            <w:r>
              <w:rPr>
                <w:sz w:val="24"/>
              </w:rPr>
              <w:t xml:space="preserve">в ЦСПСД - 154,68</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удовлетворение потребности получателя социальных услуг в трудоустройстве в соответствии с его способностями</w:t>
            </w:r>
          </w:p>
        </w:tc>
      </w:tr>
      <w:tr>
        <w:tc>
          <w:tcPr>
            <w:tcW w:w="680" w:type="dxa"/>
          </w:tcPr>
          <w:p>
            <w:pPr>
              <w:pStyle w:val="0"/>
              <w:jc w:val="center"/>
            </w:pPr>
            <w:r>
              <w:rPr>
                <w:sz w:val="24"/>
              </w:rPr>
              <w:t xml:space="preserve">36</w:t>
            </w:r>
          </w:p>
        </w:tc>
        <w:tc>
          <w:tcPr>
            <w:tcW w:w="1984" w:type="dxa"/>
          </w:tcPr>
          <w:p>
            <w:pPr>
              <w:pStyle w:val="0"/>
            </w:pPr>
            <w:r>
              <w:rPr>
                <w:sz w:val="24"/>
              </w:rPr>
              <w:t xml:space="preserve">Организация помощи в получении образования, в том числе профессионального образования, инвалидами (детьми-инвалидами) в соответствии с их способностями</w:t>
            </w:r>
          </w:p>
        </w:tc>
        <w:tc>
          <w:tcPr>
            <w:tcW w:w="2665" w:type="dxa"/>
          </w:tcPr>
          <w:p>
            <w:pPr>
              <w:pStyle w:val="0"/>
            </w:pPr>
            <w:r>
              <w:rPr>
                <w:sz w:val="24"/>
              </w:rPr>
              <w:t xml:space="preserve">Социальная услуга предусматривает проведение мероприятий, связанных с организацией получения или содействием в получении образования инвалидами (в том числе детьми-инвалидами на дому) в соответствии с их физическими возможностями и умственными способностями.</w:t>
            </w:r>
          </w:p>
          <w:p>
            <w:pPr>
              <w:pStyle w:val="0"/>
            </w:pPr>
            <w:r>
              <w:rPr>
                <w:sz w:val="24"/>
              </w:rPr>
              <w:t xml:space="preserve">Предоставляется по мере необходимости, но не более 1 раза в год продолжительностью не более 30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КЦСОН - 110,45</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предоставляться с учетом характера инвалидности, физического состояния инвалидов и обеспечивать необходимые для них удобства в процессе воспитания и обучения.</w:t>
            </w:r>
          </w:p>
          <w:p>
            <w:pPr>
              <w:pStyle w:val="0"/>
            </w:pPr>
            <w:r>
              <w:rPr>
                <w:sz w:val="24"/>
              </w:rPr>
              <w:t xml:space="preserve">Предоставляется с учетом способности инвалида к восприятию и усвоению навыков воспитания или учебного материала</w:t>
            </w:r>
          </w:p>
        </w:tc>
      </w:tr>
      <w:tr>
        <w:tc>
          <w:tcPr>
            <w:gridSpan w:val="7"/>
            <w:tcW w:w="13606" w:type="dxa"/>
          </w:tcPr>
          <w:p>
            <w:pPr>
              <w:pStyle w:val="0"/>
              <w:outlineLvl w:val="2"/>
              <w:jc w:val="center"/>
            </w:pPr>
            <w:r>
              <w:rPr>
                <w:sz w:val="24"/>
              </w:rPr>
              <w:t xml:space="preserve">6. Социально-правовые услуги</w:t>
            </w:r>
          </w:p>
        </w:tc>
      </w:tr>
      <w:tr>
        <w:tc>
          <w:tcPr>
            <w:tcW w:w="680" w:type="dxa"/>
          </w:tcPr>
          <w:p>
            <w:pPr>
              <w:pStyle w:val="0"/>
              <w:jc w:val="center"/>
            </w:pPr>
            <w:r>
              <w:rPr>
                <w:sz w:val="24"/>
              </w:rPr>
              <w:t xml:space="preserve">37</w:t>
            </w:r>
          </w:p>
        </w:tc>
        <w:tc>
          <w:tcPr>
            <w:tcW w:w="1984" w:type="dxa"/>
          </w:tcPr>
          <w:p>
            <w:pPr>
              <w:pStyle w:val="0"/>
            </w:pPr>
            <w:r>
              <w:rPr>
                <w:sz w:val="24"/>
              </w:rPr>
              <w:t xml:space="preserve">Оказание помощи в оформлении и восстановлении утраченных документов получателей социальных услуг</w:t>
            </w:r>
          </w:p>
        </w:tc>
        <w:tc>
          <w:tcPr>
            <w:tcW w:w="2665" w:type="dxa"/>
          </w:tcPr>
          <w:p>
            <w:pPr>
              <w:pStyle w:val="0"/>
            </w:pPr>
            <w:r>
              <w:rPr>
                <w:sz w:val="24"/>
              </w:rPr>
              <w:t xml:space="preserve">Социальная услуга предусматривает следующие мероприятия:</w:t>
            </w:r>
          </w:p>
          <w:p>
            <w:pPr>
              <w:pStyle w:val="0"/>
            </w:pPr>
            <w:r>
              <w:rPr>
                <w:sz w:val="24"/>
              </w:rPr>
              <w:t xml:space="preserve">- подготовка запросов в уполномоченные органы и организации о предоставлении сведений, материалов, документов, необходимых для проведения мероприятий по оформлению, восстановлению утраченных документов (в том числе документов, удостоверяющих личность, документов на получение мер социальной поддержки, предусмотренных федеральным и областным законодательством, пенсий, пособий, полиса обязательного медицинского страхования);</w:t>
            </w:r>
          </w:p>
          <w:p>
            <w:pPr>
              <w:pStyle w:val="0"/>
            </w:pPr>
            <w:r>
              <w:rPr>
                <w:sz w:val="24"/>
              </w:rPr>
              <w:t xml:space="preserve">- формирование и направление документов в соответствующие органы и организации;</w:t>
            </w:r>
          </w:p>
          <w:p>
            <w:pPr>
              <w:pStyle w:val="0"/>
            </w:pPr>
            <w:r>
              <w:rPr>
                <w:sz w:val="24"/>
              </w:rPr>
              <w:t xml:space="preserve">- выполнение необходимых для оформления, восстановления утраченных получателем социальных услуг документов действий;</w:t>
            </w:r>
          </w:p>
          <w:p>
            <w:pPr>
              <w:pStyle w:val="0"/>
            </w:pPr>
            <w:r>
              <w:rPr>
                <w:sz w:val="24"/>
              </w:rPr>
              <w:t xml:space="preserve">- выполнение необходимых действий для оформления регистрации получателя социальных услуг по месту пребывания.</w:t>
            </w:r>
          </w:p>
          <w:p>
            <w:pPr>
              <w:pStyle w:val="0"/>
            </w:pPr>
            <w:r>
              <w:rPr>
                <w:sz w:val="24"/>
              </w:rPr>
              <w:t xml:space="preserve">Предоставляется по мере необходимости, но не более 4 раз в год продолжительностью не более 30 минут за 1 раз, в КЦСОН - не более 2 раз в год</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- 3,86;</w:t>
            </w:r>
          </w:p>
          <w:p>
            <w:pPr>
              <w:pStyle w:val="0"/>
            </w:pPr>
            <w:r>
              <w:rPr>
                <w:sz w:val="24"/>
              </w:rPr>
              <w:t xml:space="preserve">в ЦСПСД - 154,68;</w:t>
            </w:r>
          </w:p>
          <w:p>
            <w:pPr>
              <w:pStyle w:val="0"/>
            </w:pPr>
            <w:r>
              <w:rPr>
                <w:sz w:val="24"/>
              </w:rPr>
              <w:t xml:space="preserve">в СРЦН - 102,02;</w:t>
            </w:r>
          </w:p>
          <w:p>
            <w:pPr>
              <w:pStyle w:val="0"/>
            </w:pPr>
            <w:r>
              <w:rPr>
                <w:sz w:val="24"/>
              </w:rPr>
              <w:t xml:space="preserve">в КЦСОН - 110,45</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обеспечить своевременное оформление и восстановление утраченных документов получателя социальных услуг</w:t>
            </w:r>
          </w:p>
        </w:tc>
      </w:tr>
      <w:tr>
        <w:tc>
          <w:tcPr>
            <w:tcW w:w="680" w:type="dxa"/>
          </w:tcPr>
          <w:p>
            <w:pPr>
              <w:pStyle w:val="0"/>
              <w:jc w:val="center"/>
            </w:pPr>
            <w:r>
              <w:rPr>
                <w:sz w:val="24"/>
              </w:rPr>
              <w:t xml:space="preserve">38</w:t>
            </w:r>
          </w:p>
        </w:tc>
        <w:tc>
          <w:tcPr>
            <w:tcW w:w="1984" w:type="dxa"/>
          </w:tcPr>
          <w:p>
            <w:pPr>
              <w:pStyle w:val="0"/>
            </w:pPr>
            <w:r>
              <w:rPr>
                <w:sz w:val="24"/>
              </w:rPr>
              <w:t xml:space="preserve">Оказание помощи в получении юридических услуг</w:t>
            </w:r>
          </w:p>
        </w:tc>
        <w:tc>
          <w:tcPr>
            <w:tcW w:w="2665" w:type="dxa"/>
          </w:tcPr>
          <w:p>
            <w:pPr>
              <w:pStyle w:val="0"/>
            </w:pPr>
            <w:r>
              <w:rPr>
                <w:sz w:val="24"/>
              </w:rPr>
              <w:t xml:space="preserve">Социальная услуга предусматривает содействие в предоставлении юридических услуг. Осуществляется посредством приглашения юриста, нотариуса, сопровождения к юристу, нотариусу и обратно, консультирования по вопросам получения мер социальной поддержки, порядку и условиям предоставления социальных услуг</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обеспечить оказание получателю социальных услуг квалифицированной помощи в решении возникших у него юридических вопросов</w:t>
            </w:r>
          </w:p>
        </w:tc>
      </w:tr>
      <w:tr>
        <w:tc>
          <w:tcPr>
            <w:tcW w:w="680" w:type="dxa"/>
          </w:tcPr>
          <w:p>
            <w:pPr>
              <w:pStyle w:val="0"/>
              <w:jc w:val="center"/>
            </w:pPr>
            <w:r>
              <w:rPr>
                <w:sz w:val="24"/>
              </w:rPr>
              <w:t xml:space="preserve">38.1</w:t>
            </w:r>
          </w:p>
        </w:tc>
        <w:tc>
          <w:tcPr>
            <w:tcW w:w="1984" w:type="dxa"/>
          </w:tcPr>
          <w:p>
            <w:pPr>
              <w:pStyle w:val="0"/>
            </w:pPr>
            <w:r>
              <w:rPr>
                <w:sz w:val="24"/>
              </w:rPr>
              <w:t xml:space="preserve">приглашение юриста, нотариуса, сопровождение к юристу, нотариусу и обратно</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20 минут за 1 раз, в ЦСА - 1 раз за период социального обслуживания</w:t>
            </w:r>
          </w:p>
        </w:tc>
        <w:tc>
          <w:tcPr>
            <w:vMerge w:val="continue"/>
          </w:tcPr>
          <w:p/>
        </w:tc>
        <w:tc>
          <w:tcPr>
            <w:tcW w:w="2154" w:type="dxa"/>
          </w:tcPr>
          <w:p>
            <w:pPr>
              <w:pStyle w:val="0"/>
            </w:pPr>
            <w:r>
              <w:rPr>
                <w:sz w:val="24"/>
              </w:rPr>
              <w:t xml:space="preserve">В ЦСА - 2,57;</w:t>
            </w:r>
          </w:p>
          <w:p>
            <w:pPr>
              <w:pStyle w:val="0"/>
            </w:pPr>
            <w:r>
              <w:rPr>
                <w:sz w:val="24"/>
              </w:rPr>
              <w:t xml:space="preserve">в ЦСПСД - 103,12;</w:t>
            </w:r>
          </w:p>
          <w:p>
            <w:pPr>
              <w:pStyle w:val="0"/>
            </w:pPr>
            <w:r>
              <w:rPr>
                <w:sz w:val="24"/>
              </w:rPr>
              <w:t xml:space="preserve">в КЦСОН - 73,63;</w:t>
            </w:r>
          </w:p>
          <w:p>
            <w:pPr>
              <w:pStyle w:val="0"/>
            </w:pPr>
            <w:r>
              <w:rPr>
                <w:sz w:val="24"/>
              </w:rPr>
              <w:t xml:space="preserve">в СРЦН - 68,02</w:t>
            </w:r>
          </w:p>
        </w:tc>
        <w:tc>
          <w:tcPr>
            <w:vMerge w:val="continue"/>
          </w:tcPr>
          <w:p/>
        </w:tc>
        <w:tc>
          <w:tcPr>
            <w:vMerge w:val="continue"/>
          </w:tcPr>
          <w:p/>
        </w:tc>
      </w:tr>
      <w:tr>
        <w:tc>
          <w:tcPr>
            <w:tcW w:w="680" w:type="dxa"/>
          </w:tcPr>
          <w:p>
            <w:pPr>
              <w:pStyle w:val="0"/>
              <w:jc w:val="center"/>
            </w:pPr>
            <w:r>
              <w:rPr>
                <w:sz w:val="24"/>
              </w:rPr>
              <w:t xml:space="preserve">38.2</w:t>
            </w:r>
          </w:p>
        </w:tc>
        <w:tc>
          <w:tcPr>
            <w:tcW w:w="1984" w:type="dxa"/>
          </w:tcPr>
          <w:p>
            <w:pPr>
              <w:pStyle w:val="0"/>
            </w:pPr>
            <w:r>
              <w:rPr>
                <w:sz w:val="24"/>
              </w:rPr>
              <w:t xml:space="preserve">консультирование по вопросам получения мер социальной поддержки, порядку и условиям предоставления социальных услуг</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40 минут за 1 раз, в ЦСА - 1 раз за период социального обслуживания</w:t>
            </w:r>
          </w:p>
        </w:tc>
        <w:tc>
          <w:tcPr>
            <w:vMerge w:val="continue"/>
          </w:tcPr>
          <w:p/>
        </w:tc>
        <w:tc>
          <w:tcPr>
            <w:tcW w:w="2154" w:type="dxa"/>
          </w:tcPr>
          <w:p>
            <w:pPr>
              <w:pStyle w:val="0"/>
            </w:pPr>
            <w:r>
              <w:rPr>
                <w:sz w:val="24"/>
              </w:rPr>
              <w:t xml:space="preserve">В ЦСА - 5,14;</w:t>
            </w:r>
          </w:p>
          <w:p>
            <w:pPr>
              <w:pStyle w:val="0"/>
            </w:pPr>
            <w:r>
              <w:rPr>
                <w:sz w:val="24"/>
              </w:rPr>
              <w:t xml:space="preserve">в ЦСПСД - 206,23;</w:t>
            </w:r>
          </w:p>
          <w:p>
            <w:pPr>
              <w:pStyle w:val="0"/>
            </w:pPr>
            <w:r>
              <w:rPr>
                <w:sz w:val="24"/>
              </w:rPr>
              <w:t xml:space="preserve">в КЦСОН - 147,26;</w:t>
            </w:r>
          </w:p>
          <w:p>
            <w:pPr>
              <w:pStyle w:val="0"/>
            </w:pPr>
            <w:r>
              <w:rPr>
                <w:sz w:val="24"/>
              </w:rPr>
              <w:t xml:space="preserve">в СРЦН - 136,03</w:t>
            </w:r>
          </w:p>
        </w:tc>
        <w:tc>
          <w:tcPr>
            <w:vMerge w:val="continue"/>
          </w:tcPr>
          <w:p/>
        </w:tc>
        <w:tc>
          <w:tcPr>
            <w:vMerge w:val="continue"/>
          </w:tcPr>
          <w:p/>
        </w:tc>
      </w:tr>
      <w:tr>
        <w:tc>
          <w:tcPr>
            <w:tcW w:w="680" w:type="dxa"/>
          </w:tcPr>
          <w:p>
            <w:pPr>
              <w:pStyle w:val="0"/>
              <w:jc w:val="center"/>
            </w:pPr>
            <w:r>
              <w:rPr>
                <w:sz w:val="24"/>
              </w:rPr>
              <w:t xml:space="preserve">39</w:t>
            </w:r>
          </w:p>
        </w:tc>
        <w:tc>
          <w:tcPr>
            <w:tcW w:w="1984" w:type="dxa"/>
          </w:tcPr>
          <w:p>
            <w:pPr>
              <w:pStyle w:val="0"/>
            </w:pPr>
            <w:r>
              <w:rPr>
                <w:sz w:val="24"/>
              </w:rPr>
              <w:t xml:space="preserve">Оказание помощи в защите прав и законных интересов получателей социальных услуг</w:t>
            </w:r>
          </w:p>
        </w:tc>
        <w:tc>
          <w:tcPr>
            <w:tcW w:w="2665" w:type="dxa"/>
          </w:tcPr>
          <w:p>
            <w:pPr>
              <w:pStyle w:val="0"/>
            </w:pPr>
            <w:r>
              <w:rPr>
                <w:sz w:val="24"/>
              </w:rPr>
              <w:t xml:space="preserve">Социальная услуга предусматривает организацию защиты личных неимущественных и имущественных прав получателя социальных услуг, восстановление его нарушенных прав. Осуществляется посредством:</w:t>
            </w:r>
          </w:p>
          <w:p>
            <w:pPr>
              <w:pStyle w:val="0"/>
            </w:pPr>
            <w:r>
              <w:rPr>
                <w:sz w:val="24"/>
              </w:rPr>
              <w:t xml:space="preserve">- представления интересов получателя социальных услуг в отношениях с физическими и юридическими лицами;</w:t>
            </w:r>
          </w:p>
          <w:p>
            <w:pPr>
              <w:pStyle w:val="0"/>
            </w:pPr>
            <w:r>
              <w:rPr>
                <w:sz w:val="24"/>
              </w:rPr>
              <w:t xml:space="preserve">- оказания помощи получателю социальных услуг в подготовке запросов о месте нахождения его родственников, установлении с ними контактов, организации связи получателя социальных услуг с его родственниками;</w:t>
            </w:r>
          </w:p>
          <w:p>
            <w:pPr>
              <w:pStyle w:val="0"/>
            </w:pPr>
            <w:r>
              <w:rPr>
                <w:sz w:val="24"/>
              </w:rPr>
              <w:t xml:space="preserve">- содействия несовершеннолетним в получении услуг оздоровления, реабилитации</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должна обеспечить квалифицированное оказание помощи получателю социальных услуг</w:t>
            </w:r>
          </w:p>
        </w:tc>
      </w:tr>
      <w:tr>
        <w:tc>
          <w:tcPr>
            <w:tcW w:w="680" w:type="dxa"/>
          </w:tcPr>
          <w:p>
            <w:pPr>
              <w:pStyle w:val="0"/>
              <w:jc w:val="center"/>
            </w:pPr>
            <w:r>
              <w:rPr>
                <w:sz w:val="24"/>
              </w:rPr>
              <w:t xml:space="preserve">39.1</w:t>
            </w:r>
          </w:p>
        </w:tc>
        <w:tc>
          <w:tcPr>
            <w:tcW w:w="1984" w:type="dxa"/>
          </w:tcPr>
          <w:p>
            <w:pPr>
              <w:pStyle w:val="0"/>
            </w:pPr>
            <w:r>
              <w:rPr>
                <w:sz w:val="24"/>
              </w:rPr>
              <w:t xml:space="preserve">представление интересов получателя социальных услуг в отношениях с физическими и юридическими лицами</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90 минут за 1 раз, в ЦСА - 1 раз за период социального обслуживания</w:t>
            </w:r>
          </w:p>
        </w:tc>
        <w:tc>
          <w:tcPr>
            <w:tcW w:w="1871" w:type="dxa"/>
            <w:tcBorders>
              <w:top w:val="nil"/>
            </w:tcBorders>
            <w:vMerge w:val="restart"/>
          </w:tcPr>
          <w:p>
            <w:pPr>
              <w:pStyle w:val="0"/>
              <w:jc w:val="both"/>
            </w:pPr>
            <w:r>
              <w:rPr>
                <w:sz w:val="24"/>
              </w:rPr>
            </w:r>
          </w:p>
        </w:tc>
        <w:tc>
          <w:tcPr>
            <w:tcW w:w="2154" w:type="dxa"/>
          </w:tcPr>
          <w:p>
            <w:pPr>
              <w:pStyle w:val="0"/>
            </w:pPr>
            <w:r>
              <w:rPr>
                <w:sz w:val="24"/>
              </w:rPr>
              <w:t xml:space="preserve">В ЦСА - 11,57;</w:t>
            </w:r>
          </w:p>
          <w:p>
            <w:pPr>
              <w:pStyle w:val="0"/>
            </w:pPr>
            <w:r>
              <w:rPr>
                <w:sz w:val="24"/>
              </w:rPr>
              <w:t xml:space="preserve">в ЦСПСД - 464,03;</w:t>
            </w:r>
          </w:p>
          <w:p>
            <w:pPr>
              <w:pStyle w:val="0"/>
            </w:pPr>
            <w:r>
              <w:rPr>
                <w:sz w:val="24"/>
              </w:rPr>
              <w:t xml:space="preserve">в СРЦН - 306,07;</w:t>
            </w:r>
          </w:p>
          <w:p>
            <w:pPr>
              <w:pStyle w:val="0"/>
            </w:pPr>
            <w:r>
              <w:rPr>
                <w:sz w:val="24"/>
              </w:rPr>
              <w:t xml:space="preserve">в КЦСОН - 331,34</w:t>
            </w:r>
          </w:p>
        </w:tc>
        <w:tc>
          <w:tcPr>
            <w:tcW w:w="2154" w:type="dxa"/>
            <w:tcBorders>
              <w:top w:val="nil"/>
            </w:tcBorders>
            <w:vMerge w:val="restart"/>
          </w:tcPr>
          <w:p>
            <w:pPr>
              <w:pStyle w:val="0"/>
              <w:jc w:val="both"/>
            </w:pPr>
            <w:r>
              <w:rPr>
                <w:sz w:val="24"/>
              </w:rPr>
            </w:r>
          </w:p>
        </w:tc>
        <w:tc>
          <w:tcPr>
            <w:tcW w:w="2098" w:type="dxa"/>
            <w:tcBorders>
              <w:top w:val="nil"/>
            </w:tcBorders>
            <w:vMerge w:val="restart"/>
          </w:tcPr>
          <w:p>
            <w:pPr>
              <w:pStyle w:val="0"/>
              <w:jc w:val="both"/>
            </w:pPr>
            <w:r>
              <w:rPr>
                <w:sz w:val="24"/>
              </w:rPr>
            </w:r>
          </w:p>
        </w:tc>
      </w:tr>
      <w:tr>
        <w:tc>
          <w:tcPr>
            <w:tcW w:w="680" w:type="dxa"/>
          </w:tcPr>
          <w:p>
            <w:pPr>
              <w:pStyle w:val="0"/>
              <w:jc w:val="center"/>
            </w:pPr>
            <w:r>
              <w:rPr>
                <w:sz w:val="24"/>
              </w:rPr>
              <w:t xml:space="preserve">39.2</w:t>
            </w:r>
          </w:p>
        </w:tc>
        <w:tc>
          <w:tcPr>
            <w:tcW w:w="1984" w:type="dxa"/>
          </w:tcPr>
          <w:p>
            <w:pPr>
              <w:pStyle w:val="0"/>
            </w:pPr>
            <w:r>
              <w:rPr>
                <w:sz w:val="24"/>
              </w:rPr>
              <w:t xml:space="preserve">оказание помощи получателю социальных услуг в подготовке запросов о месте нахождения его родственников, установлении с ними контактов, организации связи получателя социальных услуг с его родственниками</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30 минут за 1 раз, в ЦСА - 1 раз за период социального обслуживания</w:t>
            </w:r>
          </w:p>
        </w:tc>
        <w:tc>
          <w:tcPr>
            <w:tcBorders>
              <w:top w:val="nil"/>
            </w:tcBorders>
            <w:vMerge w:val="continue"/>
          </w:tcPr>
          <w:p/>
        </w:tc>
        <w:tc>
          <w:tcPr>
            <w:tcW w:w="2154" w:type="dxa"/>
          </w:tcPr>
          <w:p>
            <w:pPr>
              <w:pStyle w:val="0"/>
            </w:pPr>
            <w:r>
              <w:rPr>
                <w:sz w:val="24"/>
              </w:rPr>
              <w:t xml:space="preserve">В ЦСА - 3,86;</w:t>
            </w:r>
          </w:p>
          <w:p>
            <w:pPr>
              <w:pStyle w:val="0"/>
            </w:pPr>
            <w:r>
              <w:rPr>
                <w:sz w:val="24"/>
              </w:rPr>
              <w:t xml:space="preserve">в ЦСПСД - 154,68;</w:t>
            </w:r>
          </w:p>
          <w:p>
            <w:pPr>
              <w:pStyle w:val="0"/>
            </w:pPr>
            <w:r>
              <w:rPr>
                <w:sz w:val="24"/>
              </w:rPr>
              <w:t xml:space="preserve">в СРЦН - 102,02;</w:t>
            </w:r>
          </w:p>
          <w:p>
            <w:pPr>
              <w:pStyle w:val="0"/>
            </w:pPr>
            <w:r>
              <w:rPr>
                <w:sz w:val="24"/>
              </w:rPr>
              <w:t xml:space="preserve">в КЦСОН - 110,45</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39.3</w:t>
            </w:r>
          </w:p>
        </w:tc>
        <w:tc>
          <w:tcPr>
            <w:tcW w:w="1984" w:type="dxa"/>
          </w:tcPr>
          <w:p>
            <w:pPr>
              <w:pStyle w:val="0"/>
            </w:pPr>
            <w:r>
              <w:rPr>
                <w:sz w:val="24"/>
              </w:rPr>
              <w:t xml:space="preserve">содействие несовершеннолетним в получении услуг оздоровления, реабилитации</w:t>
            </w:r>
          </w:p>
        </w:tc>
        <w:tc>
          <w:tcPr>
            <w:tcW w:w="2665" w:type="dxa"/>
          </w:tcPr>
          <w:p>
            <w:pPr>
              <w:pStyle w:val="0"/>
            </w:pPr>
            <w:r>
              <w:rPr>
                <w:sz w:val="24"/>
              </w:rPr>
              <w:t xml:space="preserve">предоставляется по мере необходимости, но не более 2 раз в год продолжительностью не более 15 минут за 1 раз</w:t>
            </w:r>
          </w:p>
        </w:tc>
        <w:tc>
          <w:tcPr>
            <w:tcBorders>
              <w:top w:val="nil"/>
            </w:tcBorders>
            <w:vMerge w:val="continue"/>
          </w:tcPr>
          <w:p/>
        </w:tc>
        <w:tc>
          <w:tcPr>
            <w:tcW w:w="2154" w:type="dxa"/>
          </w:tcPr>
          <w:p>
            <w:pPr>
              <w:pStyle w:val="0"/>
            </w:pPr>
            <w:r>
              <w:rPr>
                <w:sz w:val="24"/>
              </w:rPr>
              <w:t xml:space="preserve">В КЦСОН - 55,22</w:t>
            </w:r>
          </w:p>
        </w:tc>
        <w:tc>
          <w:tcPr>
            <w:tcBorders>
              <w:top w:val="nil"/>
            </w:tcBorders>
            <w:vMerge w:val="continue"/>
          </w:tcPr>
          <w:p/>
        </w:tc>
        <w:tc>
          <w:tcPr>
            <w:tcBorders>
              <w:top w:val="nil"/>
            </w:tcBorders>
            <w:vMerge w:val="continue"/>
          </w:tcPr>
          <w:p/>
        </w:tc>
      </w:tr>
      <w:tr>
        <w:tc>
          <w:tcPr>
            <w:gridSpan w:val="7"/>
            <w:tcW w:w="13606" w:type="dxa"/>
          </w:tcPr>
          <w:p>
            <w:pPr>
              <w:pStyle w:val="0"/>
              <w:outlineLvl w:val="2"/>
              <w:jc w:val="center"/>
            </w:pPr>
            <w:r>
              <w:rPr>
                <w:sz w:val="24"/>
              </w:rPr>
              <w:t xml:space="preserv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tcW w:w="680" w:type="dxa"/>
          </w:tcPr>
          <w:p>
            <w:pPr>
              <w:pStyle w:val="0"/>
              <w:jc w:val="center"/>
            </w:pPr>
            <w:r>
              <w:rPr>
                <w:sz w:val="24"/>
              </w:rPr>
              <w:t xml:space="preserve">40</w:t>
            </w:r>
          </w:p>
        </w:tc>
        <w:tc>
          <w:tcPr>
            <w:tcW w:w="1984" w:type="dxa"/>
          </w:tcPr>
          <w:p>
            <w:pPr>
              <w:pStyle w:val="0"/>
            </w:pPr>
            <w:r>
              <w:rPr>
                <w:sz w:val="24"/>
              </w:rPr>
              <w:t xml:space="preserve">Обучение инвалидов (детей-инвалидов) пользованию средствами ухода и техническими средствами реабилитации</w:t>
            </w:r>
          </w:p>
        </w:tc>
        <w:tc>
          <w:tcPr>
            <w:tcW w:w="2665" w:type="dxa"/>
          </w:tcPr>
          <w:p>
            <w:pPr>
              <w:pStyle w:val="0"/>
            </w:pPr>
            <w:r>
              <w:rPr>
                <w:sz w:val="24"/>
              </w:rPr>
              <w:t xml:space="preserve">Социальная услуга предусматривает обучение получателя социальных услуг пользованию средствами ухода и техническими средствами реабилитации.</w:t>
            </w:r>
          </w:p>
          <w:p>
            <w:pPr>
              <w:pStyle w:val="0"/>
            </w:pPr>
            <w:r>
              <w:rPr>
                <w:sz w:val="24"/>
              </w:rPr>
              <w:t xml:space="preserve">Предоставляется по мере необходимости, но не более 4 раз в 6 месяцев продолжительностью не более 20 минут за 1 раз, в КЦСОН - по мере необходимости, но не более 4 раз в год</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- 2,57;</w:t>
            </w:r>
          </w:p>
          <w:p>
            <w:pPr>
              <w:pStyle w:val="0"/>
            </w:pPr>
            <w:r>
              <w:rPr>
                <w:sz w:val="24"/>
              </w:rPr>
              <w:t xml:space="preserve">в КЦСОН - 73,63</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для развития у получателя социальных услуг практических навыков, умения самостоятельно пользоваться средствами ухода и техническими средствами реабилитации</w:t>
            </w:r>
          </w:p>
        </w:tc>
      </w:tr>
      <w:tr>
        <w:tc>
          <w:tcPr>
            <w:tcW w:w="680" w:type="dxa"/>
          </w:tcPr>
          <w:p>
            <w:pPr>
              <w:pStyle w:val="0"/>
              <w:jc w:val="center"/>
            </w:pPr>
            <w:r>
              <w:rPr>
                <w:sz w:val="24"/>
              </w:rPr>
              <w:t xml:space="preserve">41</w:t>
            </w:r>
          </w:p>
        </w:tc>
        <w:tc>
          <w:tcPr>
            <w:tcW w:w="1984" w:type="dxa"/>
          </w:tcPr>
          <w:p>
            <w:pPr>
              <w:pStyle w:val="0"/>
            </w:pPr>
            <w:r>
              <w:rPr>
                <w:sz w:val="24"/>
              </w:rPr>
              <w:t xml:space="preserve">Проведение социально-реабилитационных мероприятий в сфере социального обслуживания</w:t>
            </w:r>
          </w:p>
        </w:tc>
        <w:tc>
          <w:tcPr>
            <w:tcW w:w="2665" w:type="dxa"/>
          </w:tcPr>
          <w:p>
            <w:pPr>
              <w:pStyle w:val="0"/>
            </w:pPr>
            <w:r>
              <w:rPr>
                <w:sz w:val="24"/>
              </w:rPr>
              <w:t xml:space="preserve">Социальная услуга предусматривает проведение комплекса реабилитационных (адаптационных) мероприятий, в том числе в соответствии с индивидуальной программой или индивидуальной программой реабилитации, составление индивидуального графика реабилитационных (адаптационных) мероприятий, выбор формы проведения реабилитационных (адаптационных) мероприятий.</w:t>
            </w:r>
          </w:p>
          <w:p>
            <w:pPr>
              <w:pStyle w:val="0"/>
            </w:pPr>
            <w:r>
              <w:rPr>
                <w:sz w:val="24"/>
              </w:rPr>
              <w:t xml:space="preserve">Предоставляется по мере необходимости, но не более 1 раза в год продолжительностью не более 30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КЦСОН - 165,67</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своевременное выполнение рекомендаций, предусмотренных индивидуальной программой или индивидуальной программой реабилитации</w:t>
            </w:r>
          </w:p>
        </w:tc>
      </w:tr>
      <w:tr>
        <w:tc>
          <w:tcPr>
            <w:tcW w:w="680" w:type="dxa"/>
          </w:tcPr>
          <w:p>
            <w:pPr>
              <w:pStyle w:val="0"/>
              <w:jc w:val="center"/>
            </w:pPr>
            <w:r>
              <w:rPr>
                <w:sz w:val="24"/>
              </w:rPr>
              <w:t xml:space="preserve">42</w:t>
            </w:r>
          </w:p>
        </w:tc>
        <w:tc>
          <w:tcPr>
            <w:tcW w:w="1984" w:type="dxa"/>
          </w:tcPr>
          <w:p>
            <w:pPr>
              <w:pStyle w:val="0"/>
            </w:pPr>
            <w:r>
              <w:rPr>
                <w:sz w:val="24"/>
              </w:rPr>
              <w:t xml:space="preserve">Обучение навыкам поведения в быту и общественных местах</w:t>
            </w:r>
          </w:p>
        </w:tc>
        <w:tc>
          <w:tcPr>
            <w:tcW w:w="2665" w:type="dxa"/>
          </w:tcPr>
          <w:p>
            <w:pPr>
              <w:pStyle w:val="0"/>
            </w:pPr>
            <w:r>
              <w:rPr>
                <w:sz w:val="24"/>
              </w:rPr>
              <w:t xml:space="preserve">Социальная услуга предусматривает формирование самостоятельной личности, культурной, вежливой, предусмотрительной и благожелательной по отношению к окружающим, а также обучение внутренней дисциплине личности, способности обслужить себя в бытовых условия. Осуществляется посредством проведения мероприятий, направленных на:</w:t>
            </w:r>
          </w:p>
          <w:p>
            <w:pPr>
              <w:pStyle w:val="0"/>
            </w:pPr>
            <w:r>
              <w:rPr>
                <w:sz w:val="24"/>
              </w:rPr>
              <w:t xml:space="preserve">- овладение навыками самообслуживания;</w:t>
            </w:r>
          </w:p>
          <w:p>
            <w:pPr>
              <w:pStyle w:val="0"/>
            </w:pPr>
            <w:r>
              <w:rPr>
                <w:sz w:val="24"/>
              </w:rPr>
              <w:t xml:space="preserve">- выполнение элементарных жизненных бытовых операций (приготовление пищи, уборка помещения, стирка и ремонт белья, уход за одеждой и обувью, правильное расходование имеющихся финансовых средств и т.д.);</w:t>
            </w:r>
          </w:p>
          <w:p>
            <w:pPr>
              <w:pStyle w:val="0"/>
            </w:pPr>
            <w:r>
              <w:rPr>
                <w:sz w:val="24"/>
              </w:rPr>
              <w:t xml:space="preserve">- обучение общепринятым нормам поведения в быту и общественных местах</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Оказание социальной услуги должно способствовать улучшению взаимоотношений получателя социальных услуг с другими людьми, его адаптации к окружающей среде, развивать у получателя социальных услуг способность правильного и осознанного владения навыками самообслуживания, выполнения элементарных жизненных бытовых операций</w:t>
            </w:r>
          </w:p>
        </w:tc>
      </w:tr>
      <w:tr>
        <w:tc>
          <w:tcPr>
            <w:tcW w:w="680" w:type="dxa"/>
          </w:tcPr>
          <w:p>
            <w:pPr>
              <w:pStyle w:val="0"/>
              <w:jc w:val="center"/>
            </w:pPr>
            <w:r>
              <w:rPr>
                <w:sz w:val="24"/>
              </w:rPr>
              <w:t xml:space="preserve">42.1</w:t>
            </w:r>
          </w:p>
        </w:tc>
        <w:tc>
          <w:tcPr>
            <w:tcW w:w="1984" w:type="dxa"/>
          </w:tcPr>
          <w:p>
            <w:pPr>
              <w:pStyle w:val="0"/>
            </w:pPr>
            <w:r>
              <w:rPr>
                <w:sz w:val="24"/>
              </w:rPr>
              <w:t xml:space="preserve">овладение навыками самообслуживания</w:t>
            </w:r>
          </w:p>
        </w:tc>
        <w:tc>
          <w:tcPr>
            <w:tcW w:w="2665" w:type="dxa"/>
          </w:tcPr>
          <w:p>
            <w:pPr>
              <w:pStyle w:val="0"/>
            </w:pPr>
            <w:r>
              <w:rPr>
                <w:sz w:val="24"/>
              </w:rPr>
              <w:t xml:space="preserve">предоставляется по мере необходимости, но не более 2 раз в месяц в течение периода социального обслуживания продолжительностью не более 45 минут за 1 раз, в ЦСА - продолжительностью не более 30 минут за 1 раз</w:t>
            </w:r>
          </w:p>
        </w:tc>
        <w:tc>
          <w:tcPr>
            <w:tcW w:w="1871" w:type="dxa"/>
            <w:tcBorders>
              <w:top w:val="nil"/>
            </w:tcBorders>
            <w:vMerge w:val="restart"/>
          </w:tcPr>
          <w:p>
            <w:pPr>
              <w:pStyle w:val="0"/>
            </w:pPr>
            <w:r>
              <w:rPr>
                <w:sz w:val="24"/>
              </w:rPr>
            </w:r>
          </w:p>
        </w:tc>
        <w:tc>
          <w:tcPr>
            <w:tcW w:w="2154" w:type="dxa"/>
          </w:tcPr>
          <w:p>
            <w:pPr>
              <w:pStyle w:val="0"/>
            </w:pPr>
            <w:r>
              <w:rPr>
                <w:sz w:val="24"/>
              </w:rPr>
              <w:t xml:space="preserve">В ЦСА - 3,86;</w:t>
            </w:r>
          </w:p>
          <w:p>
            <w:pPr>
              <w:pStyle w:val="0"/>
            </w:pPr>
            <w:r>
              <w:rPr>
                <w:sz w:val="24"/>
              </w:rPr>
              <w:t xml:space="preserve">в КЦСОН - 165,67</w:t>
            </w:r>
          </w:p>
        </w:tc>
        <w:tc>
          <w:tcPr>
            <w:tcW w:w="2154" w:type="dxa"/>
            <w:tcBorders>
              <w:top w:val="nil"/>
            </w:tcBorders>
            <w:vMerge w:val="restart"/>
          </w:tcPr>
          <w:p>
            <w:pPr>
              <w:pStyle w:val="0"/>
            </w:pPr>
            <w:r>
              <w:rPr>
                <w:sz w:val="24"/>
              </w:rPr>
            </w:r>
          </w:p>
        </w:tc>
        <w:tc>
          <w:tcPr>
            <w:tcW w:w="2098" w:type="dxa"/>
            <w:tcBorders>
              <w:top w:val="nil"/>
            </w:tcBorders>
            <w:vMerge w:val="restart"/>
          </w:tcPr>
          <w:p>
            <w:pPr>
              <w:pStyle w:val="0"/>
            </w:pPr>
            <w:r>
              <w:rPr>
                <w:sz w:val="24"/>
              </w:rPr>
            </w:r>
          </w:p>
        </w:tc>
      </w:tr>
      <w:tr>
        <w:tc>
          <w:tcPr>
            <w:tcW w:w="680" w:type="dxa"/>
          </w:tcPr>
          <w:p>
            <w:pPr>
              <w:pStyle w:val="0"/>
              <w:jc w:val="center"/>
            </w:pPr>
            <w:r>
              <w:rPr>
                <w:sz w:val="24"/>
              </w:rPr>
              <w:t xml:space="preserve">42.2</w:t>
            </w:r>
          </w:p>
        </w:tc>
        <w:tc>
          <w:tcPr>
            <w:tcW w:w="1984" w:type="dxa"/>
          </w:tcPr>
          <w:p>
            <w:pPr>
              <w:pStyle w:val="0"/>
            </w:pPr>
            <w:r>
              <w:rPr>
                <w:sz w:val="24"/>
              </w:rPr>
              <w:t xml:space="preserve">выполнение элементарных жизненных бытовых операций</w:t>
            </w:r>
          </w:p>
        </w:tc>
        <w:tc>
          <w:tcPr>
            <w:tcW w:w="2665" w:type="dxa"/>
          </w:tcPr>
          <w:p>
            <w:pPr>
              <w:pStyle w:val="0"/>
            </w:pPr>
            <w:r>
              <w:rPr>
                <w:sz w:val="24"/>
              </w:rPr>
              <w:t xml:space="preserve">предоставляется по мере необходимости, но не более 2 раз в месяц в течение периода социального обслуживания продолжительностью не более 30 минут за 1 раз</w:t>
            </w:r>
          </w:p>
        </w:tc>
        <w:tc>
          <w:tcPr>
            <w:tcBorders>
              <w:top w:val="nil"/>
            </w:tcBorders>
            <w:vMerge w:val="continue"/>
          </w:tcPr>
          <w:p/>
        </w:tc>
        <w:tc>
          <w:tcPr>
            <w:tcW w:w="2154" w:type="dxa"/>
          </w:tcPr>
          <w:p>
            <w:pPr>
              <w:pStyle w:val="0"/>
            </w:pPr>
            <w:r>
              <w:rPr>
                <w:sz w:val="24"/>
              </w:rPr>
              <w:t xml:space="preserve">В ЦСА - 3,86;</w:t>
            </w:r>
          </w:p>
          <w:p>
            <w:pPr>
              <w:pStyle w:val="0"/>
            </w:pPr>
            <w:r>
              <w:rPr>
                <w:sz w:val="24"/>
              </w:rPr>
              <w:t xml:space="preserve">в КЦСОН - 110,45</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42.3</w:t>
            </w:r>
          </w:p>
        </w:tc>
        <w:tc>
          <w:tcPr>
            <w:tcW w:w="1984" w:type="dxa"/>
          </w:tcPr>
          <w:p>
            <w:pPr>
              <w:pStyle w:val="0"/>
            </w:pPr>
            <w:r>
              <w:rPr>
                <w:sz w:val="24"/>
              </w:rPr>
              <w:t xml:space="preserve">обучение общепринятым нормам поведения в быту и общественных местах</w:t>
            </w:r>
          </w:p>
        </w:tc>
        <w:tc>
          <w:tcPr>
            <w:tcW w:w="2665" w:type="dxa"/>
          </w:tcPr>
          <w:p>
            <w:pPr>
              <w:pStyle w:val="0"/>
            </w:pPr>
            <w:r>
              <w:rPr>
                <w:sz w:val="24"/>
              </w:rPr>
              <w:t xml:space="preserve">предоставляется по мере необходимости, но не более 2 раз в месяц в течение периода социального обслуживания продолжительностью не более 30 минут за 1 раз</w:t>
            </w:r>
          </w:p>
        </w:tc>
        <w:tc>
          <w:tcPr>
            <w:tcBorders>
              <w:top w:val="nil"/>
            </w:tcBorders>
            <w:vMerge w:val="continue"/>
          </w:tcPr>
          <w:p/>
        </w:tc>
        <w:tc>
          <w:tcPr>
            <w:tcW w:w="2154" w:type="dxa"/>
          </w:tcPr>
          <w:p>
            <w:pPr>
              <w:pStyle w:val="0"/>
            </w:pPr>
            <w:r>
              <w:rPr>
                <w:sz w:val="24"/>
              </w:rPr>
              <w:t xml:space="preserve">В ЦСА - 3,86;</w:t>
            </w:r>
          </w:p>
          <w:p>
            <w:pPr>
              <w:pStyle w:val="0"/>
            </w:pPr>
            <w:r>
              <w:rPr>
                <w:sz w:val="24"/>
              </w:rPr>
              <w:t xml:space="preserve">в КЦСОН - 165,67</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43</w:t>
            </w:r>
          </w:p>
        </w:tc>
        <w:tc>
          <w:tcPr>
            <w:tcW w:w="1984" w:type="dxa"/>
          </w:tcPr>
          <w:p>
            <w:pPr>
              <w:pStyle w:val="0"/>
            </w:pPr>
            <w:r>
              <w:rPr>
                <w:sz w:val="24"/>
              </w:rPr>
              <w:t xml:space="preserve">Оказание помощи в обучении навыкам компьютерной грамотности</w:t>
            </w:r>
          </w:p>
        </w:tc>
        <w:tc>
          <w:tcPr>
            <w:tcW w:w="2665" w:type="dxa"/>
          </w:tcPr>
          <w:p>
            <w:pPr>
              <w:pStyle w:val="0"/>
            </w:pPr>
            <w:r>
              <w:rPr>
                <w:sz w:val="24"/>
              </w:rPr>
              <w:t xml:space="preserve">Социальная услуга предусматривает оказание помощи в приобретении элементарных навыков компьютерной грамотности.</w:t>
            </w:r>
          </w:p>
          <w:p>
            <w:pPr>
              <w:pStyle w:val="0"/>
            </w:pPr>
            <w:r>
              <w:rPr>
                <w:sz w:val="24"/>
              </w:rPr>
              <w:t xml:space="preserve">Предоставляется не более 1 раза в месяц продолжительностью не более 40 минут за 1 раз, в ЦСА - продолжительностью не более 30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ЦСА - 3,86;</w:t>
            </w:r>
          </w:p>
          <w:p>
            <w:pPr>
              <w:pStyle w:val="0"/>
            </w:pPr>
            <w:r>
              <w:rPr>
                <w:sz w:val="24"/>
              </w:rPr>
              <w:t xml:space="preserve">в КЦСОН - 147,26</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способствовать повышению уровня компьютерной грамотности и обучению получателя социальных услуг использованию информационных ресурсов, снятию барьеров в общении, расширению зоны общения</w:t>
            </w:r>
          </w:p>
        </w:tc>
      </w:tr>
      <w:tr>
        <w:tc>
          <w:tcPr>
            <w:gridSpan w:val="7"/>
            <w:tcW w:w="13606" w:type="dxa"/>
          </w:tcPr>
          <w:p>
            <w:pPr>
              <w:pStyle w:val="0"/>
              <w:outlineLvl w:val="2"/>
              <w:jc w:val="center"/>
            </w:pPr>
            <w:r>
              <w:rPr>
                <w:sz w:val="24"/>
              </w:rPr>
              <w:t xml:space="preserve">8. Срочные социальные услуги</w:t>
            </w:r>
          </w:p>
        </w:tc>
      </w:tr>
      <w:tr>
        <w:tc>
          <w:tcPr>
            <w:tcW w:w="680" w:type="dxa"/>
          </w:tcPr>
          <w:p>
            <w:pPr>
              <w:pStyle w:val="0"/>
              <w:jc w:val="center"/>
            </w:pPr>
            <w:r>
              <w:rPr>
                <w:sz w:val="24"/>
              </w:rPr>
              <w:t xml:space="preserve">44</w:t>
            </w:r>
          </w:p>
        </w:tc>
        <w:tc>
          <w:tcPr>
            <w:tcW w:w="1984" w:type="dxa"/>
          </w:tcPr>
          <w:p>
            <w:pPr>
              <w:pStyle w:val="0"/>
            </w:pPr>
            <w:r>
              <w:rPr>
                <w:sz w:val="24"/>
              </w:rPr>
              <w:t xml:space="preserve">Обеспечение бесплатным горячим питанием или наборами продуктов</w:t>
            </w:r>
          </w:p>
        </w:tc>
        <w:tc>
          <w:tcPr>
            <w:tcW w:w="2665" w:type="dxa"/>
          </w:tcPr>
          <w:p>
            <w:pPr>
              <w:pStyle w:val="0"/>
            </w:pPr>
            <w:r>
              <w:rPr>
                <w:sz w:val="24"/>
              </w:rPr>
              <w:t xml:space="preserve">Социальная услуга предусматривает обеспечение питанием или продуктовыми наборами в пределах норм, предусмотренных законодательством, и в сроки, обусловленные индивидуальной нуждаемостью получателя социальных услуг.</w:t>
            </w:r>
          </w:p>
          <w:p>
            <w:pPr>
              <w:pStyle w:val="0"/>
            </w:pPr>
            <w:r>
              <w:rPr>
                <w:sz w:val="24"/>
              </w:rPr>
              <w:t xml:space="preserve">Предоставляется не чаще 2 раз в день ежедневно в течение 60-дневного пребывания получателя социальных услуг в организации социального обслуживания</w:t>
            </w:r>
          </w:p>
        </w:tc>
        <w:tc>
          <w:tcPr>
            <w:tcW w:w="1871" w:type="dxa"/>
          </w:tcPr>
          <w:p>
            <w:pPr>
              <w:pStyle w:val="0"/>
            </w:pPr>
            <w:r>
              <w:rPr>
                <w:sz w:val="24"/>
              </w:rPr>
              <w:t xml:space="preserve">В момент обращения</w:t>
            </w:r>
          </w:p>
        </w:tc>
        <w:tc>
          <w:tcPr>
            <w:tcW w:w="2154" w:type="dxa"/>
          </w:tcPr>
          <w:p>
            <w:pPr>
              <w:pStyle w:val="0"/>
            </w:pPr>
            <w:r>
              <w:rPr>
                <w:sz w:val="24"/>
              </w:rPr>
              <w:t xml:space="preserve">ЦСА - 51,43</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Пища должна быть приготовлена из качественных продуктов, удовлетворять потребности получателя социальных услуг по калорийности, соответствовать установленным нормам питания, санитарно-гигиеническим требованиям. Питание должно быть предоставлено с учетом состояния здоровья получателя социальных услуг. Социальная услуга предоставляется бесплатно</w:t>
            </w:r>
          </w:p>
        </w:tc>
      </w:tr>
      <w:tr>
        <w:tc>
          <w:tcPr>
            <w:tcW w:w="680" w:type="dxa"/>
          </w:tcPr>
          <w:p>
            <w:pPr>
              <w:pStyle w:val="0"/>
              <w:jc w:val="center"/>
            </w:pPr>
            <w:r>
              <w:rPr>
                <w:sz w:val="24"/>
              </w:rPr>
              <w:t xml:space="preserve">45</w:t>
            </w:r>
          </w:p>
        </w:tc>
        <w:tc>
          <w:tcPr>
            <w:tcW w:w="1984" w:type="dxa"/>
          </w:tcPr>
          <w:p>
            <w:pPr>
              <w:pStyle w:val="0"/>
            </w:pPr>
            <w:r>
              <w:rPr>
                <w:sz w:val="24"/>
              </w:rPr>
              <w:t xml:space="preserve">Обеспечение одеждой, обувью и другими предметами первой необходимости</w:t>
            </w:r>
          </w:p>
        </w:tc>
        <w:tc>
          <w:tcPr>
            <w:tcW w:w="2665" w:type="dxa"/>
          </w:tcPr>
          <w:p>
            <w:pPr>
              <w:pStyle w:val="0"/>
            </w:pPr>
            <w:r>
              <w:rPr>
                <w:sz w:val="24"/>
              </w:rPr>
              <w:t xml:space="preserve">Социальная услуга предусматривает обеспечение (в ЦСА) либо оказание содействия (в КЦСОН) в обеспечении средствами личной гигиены, одеждой, обувью и другими предметами первой необходимости в пределах норм, предусмотренных законодательством, и в сроки, обусловленные индивидуальной нуждаемостью получателя социальных услуг.</w:t>
            </w:r>
          </w:p>
          <w:p>
            <w:pPr>
              <w:pStyle w:val="0"/>
            </w:pPr>
            <w:r>
              <w:rPr>
                <w:sz w:val="24"/>
              </w:rPr>
              <w:t xml:space="preserve">Предоставляется не чаще 1 раза в месяц</w:t>
            </w:r>
          </w:p>
        </w:tc>
        <w:tc>
          <w:tcPr>
            <w:tcW w:w="1871" w:type="dxa"/>
          </w:tcPr>
          <w:p>
            <w:pPr>
              <w:pStyle w:val="0"/>
            </w:pPr>
            <w:r>
              <w:rPr>
                <w:sz w:val="24"/>
              </w:rPr>
              <w:t xml:space="preserve">В момент обращения</w:t>
            </w:r>
          </w:p>
        </w:tc>
        <w:tc>
          <w:tcPr>
            <w:tcW w:w="2154" w:type="dxa"/>
          </w:tcPr>
          <w:p>
            <w:pPr>
              <w:pStyle w:val="0"/>
            </w:pPr>
            <w:r>
              <w:rPr>
                <w:sz w:val="24"/>
              </w:rPr>
              <w:t xml:space="preserve">В ЦСА - 2,57;</w:t>
            </w:r>
          </w:p>
          <w:p>
            <w:pPr>
              <w:pStyle w:val="0"/>
            </w:pPr>
            <w:r>
              <w:rPr>
                <w:sz w:val="24"/>
              </w:rPr>
              <w:t xml:space="preserve">в КЦСОН - 36,82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Одежда, обувь, предметы первой необходимости должны быть удобными в носке, соответствовать росту и размерам получателя социальных услуг, по возможности его запросам по фасону и расцветке, а также санитарно-гигиеническим требованиям. Социальная услуга предоставляется бесплатно</w:t>
            </w:r>
          </w:p>
        </w:tc>
      </w:tr>
      <w:tr>
        <w:tc>
          <w:tcPr>
            <w:tcW w:w="680" w:type="dxa"/>
          </w:tcPr>
          <w:p>
            <w:pPr>
              <w:pStyle w:val="0"/>
              <w:jc w:val="center"/>
            </w:pPr>
            <w:r>
              <w:rPr>
                <w:sz w:val="24"/>
              </w:rPr>
              <w:t xml:space="preserve">46</w:t>
            </w:r>
          </w:p>
        </w:tc>
        <w:tc>
          <w:tcPr>
            <w:tcW w:w="1984" w:type="dxa"/>
          </w:tcPr>
          <w:p>
            <w:pPr>
              <w:pStyle w:val="0"/>
            </w:pPr>
            <w:r>
              <w:rPr>
                <w:sz w:val="24"/>
              </w:rPr>
              <w:t xml:space="preserve">Содействие в получении временного жилого помещения</w:t>
            </w:r>
          </w:p>
        </w:tc>
        <w:tc>
          <w:tcPr>
            <w:tcW w:w="2665" w:type="dxa"/>
          </w:tcPr>
          <w:p>
            <w:pPr>
              <w:pStyle w:val="0"/>
            </w:pPr>
            <w:r>
              <w:rPr>
                <w:sz w:val="24"/>
              </w:rPr>
              <w:t xml:space="preserve">Социальная услуга предусматривает оказание содействия и (или) обеспечение получения временного жилого помещения в организациях социального обслуживания. Осуществляется посредством:</w:t>
            </w:r>
          </w:p>
          <w:p>
            <w:pPr>
              <w:pStyle w:val="0"/>
            </w:pPr>
            <w:r>
              <w:rPr>
                <w:sz w:val="24"/>
              </w:rPr>
              <w:t xml:space="preserve">- оформления документов для получения временного жилого помещения в организациях социального обслуживания;</w:t>
            </w:r>
          </w:p>
          <w:p>
            <w:pPr>
              <w:pStyle w:val="0"/>
            </w:pPr>
            <w:r>
              <w:rPr>
                <w:sz w:val="24"/>
              </w:rPr>
              <w:t xml:space="preserve">- обеспечения получения временного жилого помещения;</w:t>
            </w:r>
          </w:p>
          <w:p>
            <w:pPr>
              <w:pStyle w:val="0"/>
            </w:pPr>
            <w:r>
              <w:rPr>
                <w:sz w:val="24"/>
              </w:rPr>
              <w:t xml:space="preserve">- содействия в повторном получении временного жилого помещения</w:t>
            </w:r>
          </w:p>
        </w:tc>
        <w:tc>
          <w:tcPr>
            <w:tcW w:w="1871" w:type="dxa"/>
            <w:vMerge w:val="restart"/>
          </w:tcPr>
          <w:p>
            <w:pPr>
              <w:pStyle w:val="0"/>
            </w:pPr>
            <w:r>
              <w:rPr>
                <w:sz w:val="24"/>
              </w:rPr>
              <w:t xml:space="preserve">В момент обращения</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обеспечивать размещение получателя социальных услуг в жилых помещениях организаций социального обслуживания, соответствующих санитарно-гигиеническим требованиям, с учетом пола, возраста, состояния здоровья, физической, психической и психологической совместимости. Социальная услуга предоставляется бесплатно</w:t>
            </w:r>
          </w:p>
        </w:tc>
      </w:tr>
      <w:tr>
        <w:tc>
          <w:tcPr>
            <w:tcW w:w="680" w:type="dxa"/>
          </w:tcPr>
          <w:p>
            <w:pPr>
              <w:pStyle w:val="0"/>
              <w:jc w:val="center"/>
            </w:pPr>
            <w:r>
              <w:rPr>
                <w:sz w:val="24"/>
              </w:rPr>
              <w:t xml:space="preserve">46.1</w:t>
            </w:r>
          </w:p>
        </w:tc>
        <w:tc>
          <w:tcPr>
            <w:tcW w:w="1984" w:type="dxa"/>
          </w:tcPr>
          <w:p>
            <w:pPr>
              <w:pStyle w:val="0"/>
            </w:pPr>
            <w:r>
              <w:rPr>
                <w:sz w:val="24"/>
              </w:rPr>
              <w:t xml:space="preserve">оформление документов для получения временного жилого помещения в организациях социального обслуживания</w:t>
            </w:r>
          </w:p>
        </w:tc>
        <w:tc>
          <w:tcPr>
            <w:tcW w:w="2665" w:type="dxa"/>
          </w:tcPr>
          <w:p>
            <w:pPr>
              <w:pStyle w:val="0"/>
            </w:pPr>
            <w:r>
              <w:rPr>
                <w:sz w:val="24"/>
              </w:rPr>
              <w:t xml:space="preserve">предоставляется не более 1 раза в год продолжительностью не более 10 минут за 1 раз</w:t>
            </w:r>
          </w:p>
        </w:tc>
        <w:tc>
          <w:tcPr>
            <w:vMerge w:val="continue"/>
          </w:tcPr>
          <w:p/>
        </w:tc>
        <w:tc>
          <w:tcPr>
            <w:tcW w:w="2154" w:type="dxa"/>
          </w:tcPr>
          <w:p>
            <w:pPr>
              <w:pStyle w:val="0"/>
            </w:pPr>
            <w:r>
              <w:rPr>
                <w:sz w:val="24"/>
              </w:rPr>
              <w:t xml:space="preserve">В ЦСА - 1,29;</w:t>
            </w:r>
          </w:p>
          <w:p>
            <w:pPr>
              <w:pStyle w:val="0"/>
            </w:pPr>
            <w:r>
              <w:rPr>
                <w:sz w:val="24"/>
              </w:rPr>
              <w:t xml:space="preserve">в КЦСОН - 36,82</w:t>
            </w:r>
          </w:p>
        </w:tc>
        <w:tc>
          <w:tcPr>
            <w:vMerge w:val="continue"/>
          </w:tcPr>
          <w:p/>
        </w:tc>
        <w:tc>
          <w:tcPr>
            <w:vMerge w:val="continue"/>
          </w:tcPr>
          <w:p/>
        </w:tc>
      </w:tr>
      <w:tr>
        <w:tc>
          <w:tcPr>
            <w:tcW w:w="680" w:type="dxa"/>
          </w:tcPr>
          <w:p>
            <w:pPr>
              <w:pStyle w:val="0"/>
              <w:jc w:val="center"/>
            </w:pPr>
            <w:r>
              <w:rPr>
                <w:sz w:val="24"/>
              </w:rPr>
              <w:t xml:space="preserve">46.2</w:t>
            </w:r>
          </w:p>
        </w:tc>
        <w:tc>
          <w:tcPr>
            <w:tcW w:w="1984" w:type="dxa"/>
          </w:tcPr>
          <w:p>
            <w:pPr>
              <w:pStyle w:val="0"/>
            </w:pPr>
            <w:r>
              <w:rPr>
                <w:sz w:val="24"/>
              </w:rPr>
              <w:t xml:space="preserve">обеспечение получения временного жилого помещения</w:t>
            </w:r>
          </w:p>
        </w:tc>
        <w:tc>
          <w:tcPr>
            <w:tcW w:w="2665" w:type="dxa"/>
          </w:tcPr>
          <w:p>
            <w:pPr>
              <w:pStyle w:val="0"/>
            </w:pPr>
            <w:r>
              <w:rPr>
                <w:sz w:val="24"/>
              </w:rPr>
              <w:t xml:space="preserve">предоставляется на 12 часов ежедневно на срок не более 60 суток подряд</w:t>
            </w:r>
          </w:p>
        </w:tc>
        <w:tc>
          <w:tcPr>
            <w:vMerge w:val="continue"/>
          </w:tcPr>
          <w:p/>
        </w:tc>
        <w:tc>
          <w:tcPr>
            <w:tcW w:w="2154" w:type="dxa"/>
          </w:tcPr>
          <w:p>
            <w:pPr>
              <w:pStyle w:val="0"/>
            </w:pPr>
            <w:r>
              <w:rPr>
                <w:sz w:val="24"/>
              </w:rPr>
              <w:t xml:space="preserve">В ЦСА - 92,58</w:t>
            </w:r>
          </w:p>
        </w:tc>
        <w:tc>
          <w:tcPr>
            <w:vMerge w:val="continue"/>
          </w:tcPr>
          <w:p/>
        </w:tc>
        <w:tc>
          <w:tcPr>
            <w:vMerge w:val="continue"/>
          </w:tcPr>
          <w:p/>
        </w:tc>
      </w:tr>
      <w:tr>
        <w:tc>
          <w:tcPr>
            <w:tcW w:w="680" w:type="dxa"/>
          </w:tcPr>
          <w:p>
            <w:pPr>
              <w:pStyle w:val="0"/>
              <w:jc w:val="center"/>
            </w:pPr>
            <w:r>
              <w:rPr>
                <w:sz w:val="24"/>
              </w:rPr>
              <w:t xml:space="preserve">46.3</w:t>
            </w:r>
          </w:p>
        </w:tc>
        <w:tc>
          <w:tcPr>
            <w:tcW w:w="1984" w:type="dxa"/>
          </w:tcPr>
          <w:p>
            <w:pPr>
              <w:pStyle w:val="0"/>
            </w:pPr>
            <w:r>
              <w:rPr>
                <w:sz w:val="24"/>
              </w:rPr>
              <w:t xml:space="preserve">содействие в повторном получении временного жилого помещения</w:t>
            </w:r>
          </w:p>
        </w:tc>
        <w:tc>
          <w:tcPr>
            <w:tcW w:w="2665" w:type="dxa"/>
          </w:tcPr>
          <w:p>
            <w:pPr>
              <w:pStyle w:val="0"/>
            </w:pPr>
            <w:r>
              <w:rPr>
                <w:sz w:val="24"/>
              </w:rPr>
              <w:t xml:space="preserve">предоставляется на 12 часов ежедневно на срок не более 30 суток подряд</w:t>
            </w:r>
          </w:p>
        </w:tc>
        <w:tc>
          <w:tcPr>
            <w:vMerge w:val="continue"/>
          </w:tcPr>
          <w:p/>
        </w:tc>
        <w:tc>
          <w:tcPr>
            <w:tcW w:w="2154" w:type="dxa"/>
          </w:tcPr>
          <w:p>
            <w:pPr>
              <w:pStyle w:val="0"/>
            </w:pPr>
            <w:r>
              <w:rPr>
                <w:sz w:val="24"/>
              </w:rPr>
              <w:t xml:space="preserve">В ЦСА - 92,58</w:t>
            </w:r>
          </w:p>
        </w:tc>
        <w:tc>
          <w:tcPr>
            <w:vMerge w:val="continue"/>
          </w:tcPr>
          <w:p/>
        </w:tc>
        <w:tc>
          <w:tcPr>
            <w:vMerge w:val="continue"/>
          </w:tcPr>
          <w:p/>
        </w:tc>
      </w:tr>
      <w:tr>
        <w:tblPrEx>
          <w:tblBorders>
            <w:insideH w:val="nil"/>
          </w:tblBorders>
        </w:tblPrEx>
        <w:tc>
          <w:tcPr>
            <w:tcW w:w="680" w:type="dxa"/>
            <w:tcBorders>
              <w:bottom w:val="nil"/>
            </w:tcBorders>
          </w:tcPr>
          <w:p>
            <w:pPr>
              <w:pStyle w:val="0"/>
              <w:jc w:val="center"/>
            </w:pPr>
            <w:r>
              <w:rPr>
                <w:sz w:val="24"/>
              </w:rPr>
              <w:t xml:space="preserve">47</w:t>
            </w:r>
          </w:p>
        </w:tc>
        <w:tc>
          <w:tcPr>
            <w:tcW w:w="1984" w:type="dxa"/>
            <w:tcBorders>
              <w:bottom w:val="nil"/>
            </w:tcBorders>
          </w:tcPr>
          <w:p>
            <w:pPr>
              <w:pStyle w:val="0"/>
            </w:pPr>
            <w:r>
              <w:rPr>
                <w:sz w:val="24"/>
              </w:rPr>
              <w:t xml:space="preserve">Содействие в получении юридической помощи в целях защиты прав и законных интересов получателей социальных услуг</w:t>
            </w:r>
          </w:p>
        </w:tc>
        <w:tc>
          <w:tcPr>
            <w:tcW w:w="2665" w:type="dxa"/>
            <w:tcBorders>
              <w:bottom w:val="nil"/>
            </w:tcBorders>
          </w:tcPr>
          <w:p>
            <w:pPr>
              <w:pStyle w:val="0"/>
            </w:pPr>
            <w:r>
              <w:rPr>
                <w:sz w:val="24"/>
              </w:rPr>
              <w:t xml:space="preserve">Социальная услуга предусматривает:</w:t>
            </w:r>
          </w:p>
          <w:p>
            <w:pPr>
              <w:pStyle w:val="0"/>
            </w:pPr>
            <w:r>
              <w:rPr>
                <w:sz w:val="24"/>
              </w:rPr>
              <w:t xml:space="preserve">- помощь в оформлении и восстановлении документов (в том числе документов, удостоверяющих личность, документов на получение мер социальной поддержки, предусмотренных федеральным и областным законодательством, пенсий, пособий), в восстановлении социально полезных связей;</w:t>
            </w:r>
          </w:p>
          <w:p>
            <w:pPr>
              <w:pStyle w:val="0"/>
            </w:pPr>
            <w:r>
              <w:rPr>
                <w:sz w:val="24"/>
              </w:rPr>
              <w:t xml:space="preserve">- разъяснение существующего порядка оказания социальной, профессиональной и правовой помощи;</w:t>
            </w:r>
          </w:p>
          <w:p>
            <w:pPr>
              <w:pStyle w:val="0"/>
            </w:pPr>
            <w:r>
              <w:rPr>
                <w:sz w:val="24"/>
              </w:rPr>
              <w:t xml:space="preserve">- консультирование по вопросам: назначения государственной социальной помощи, в том числе на основании социального контракта; предоставления меры социальной поддержки гражданам, находящимся в трудной жизненной ситуации, ежемесячной выплаты лицам, осуществляющим уход за гражданами пожилого возраста, инвалидами I, II группы и совершеннолетними недееспособными гражданами; установления государственной социальной стипендии; обеспечения техническими средствами реабилитации, включенными в региональный перечень технических средств реабилитации, предоставляемых инвалиду, в соответствии с </w:t>
            </w:r>
            <w:hyperlink w:history="0" r:id="rId124" w:tooltip="Постановление Правительства Омской области от 25.04.2012 N 95-п (ред. от 04.06.2026) &quot;О региональном перечне технических средств реабилитации, предоставляемых инвалиду&quot; (вместе с &quot;Порядком предоставления инвалидам технических средств реабилитации, включенных в региональный перечень технических средств реабилитации, предоставляемых инвалиду&quot;) {КонсультантПлюс}">
              <w:r>
                <w:rPr>
                  <w:sz w:val="24"/>
                  <w:color w:val="0000ff"/>
                </w:rPr>
                <w:t xml:space="preserve">постановлением</w:t>
              </w:r>
            </w:hyperlink>
            <w:r>
              <w:rPr>
                <w:sz w:val="24"/>
              </w:rPr>
              <w:t xml:space="preserve"> Правительства Омской области от 25 апреля 2012 года N 95-п "О региональном перечне технических средств реабилитации, предоставляемых инвалиду";</w:t>
            </w:r>
          </w:p>
        </w:tc>
        <w:tc>
          <w:tcPr>
            <w:tcW w:w="1871" w:type="dxa"/>
            <w:tcBorders>
              <w:bottom w:val="nil"/>
            </w:tcBorders>
          </w:tcPr>
          <w:p>
            <w:pPr>
              <w:pStyle w:val="0"/>
            </w:pPr>
            <w:r>
              <w:rPr>
                <w:sz w:val="24"/>
              </w:rPr>
              <w:t xml:space="preserve">В момент обращения</w:t>
            </w:r>
          </w:p>
        </w:tc>
        <w:tc>
          <w:tcPr>
            <w:tcW w:w="2154" w:type="dxa"/>
            <w:tcBorders>
              <w:bottom w:val="nil"/>
            </w:tcBorders>
          </w:tcPr>
          <w:p>
            <w:pPr>
              <w:pStyle w:val="0"/>
            </w:pPr>
            <w:r>
              <w:rPr>
                <w:sz w:val="24"/>
              </w:rPr>
              <w:t xml:space="preserve">В ЦСА - 2,57;</w:t>
            </w:r>
          </w:p>
          <w:p>
            <w:pPr>
              <w:pStyle w:val="0"/>
            </w:pPr>
            <w:r>
              <w:rPr>
                <w:sz w:val="24"/>
              </w:rPr>
              <w:t xml:space="preserve">в КЦСОН - 36,82;</w:t>
            </w:r>
          </w:p>
          <w:p>
            <w:pPr>
              <w:pStyle w:val="0"/>
            </w:pPr>
            <w:r>
              <w:rPr>
                <w:sz w:val="24"/>
              </w:rPr>
              <w:t xml:space="preserve">в ЦСПСД - 51,56;</w:t>
            </w:r>
          </w:p>
          <w:p>
            <w:pPr>
              <w:pStyle w:val="0"/>
            </w:pPr>
            <w:r>
              <w:rPr>
                <w:sz w:val="24"/>
              </w:rPr>
              <w:t xml:space="preserve">в СРЦН - 34,01</w:t>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должна обеспечить квалифицированное оказание помощи получателю социальных услуг. Социальная услуга предоставляется бесплатно</w:t>
            </w:r>
          </w:p>
        </w:tc>
      </w:tr>
      <w:tr>
        <w:tblPrEx>
          <w:tblBorders>
            <w:insideH w:val="nil"/>
          </w:tblBorders>
        </w:tblPrEx>
        <w:tc>
          <w:tcPr>
            <w:tcW w:w="680" w:type="dxa"/>
            <w:tcBorders>
              <w:top w:val="nil"/>
            </w:tcBorders>
          </w:tcPr>
          <w:p>
            <w:pPr>
              <w:pStyle w:val="0"/>
            </w:pPr>
            <w:r>
              <w:rPr>
                <w:sz w:val="24"/>
              </w:rPr>
            </w:r>
          </w:p>
        </w:tc>
        <w:tc>
          <w:tcPr>
            <w:tcW w:w="1984" w:type="dxa"/>
            <w:tcBorders>
              <w:top w:val="nil"/>
            </w:tcBorders>
          </w:tcPr>
          <w:p>
            <w:pPr>
              <w:pStyle w:val="0"/>
            </w:pPr>
            <w:r>
              <w:rPr>
                <w:sz w:val="24"/>
              </w:rPr>
            </w:r>
          </w:p>
        </w:tc>
        <w:tc>
          <w:tcPr>
            <w:tcW w:w="2665" w:type="dxa"/>
            <w:tcBorders>
              <w:top w:val="nil"/>
            </w:tcBorders>
          </w:tcPr>
          <w:p>
            <w:pPr>
              <w:pStyle w:val="0"/>
            </w:pPr>
            <w:r>
              <w:rPr>
                <w:sz w:val="24"/>
              </w:rPr>
              <w:t xml:space="preserve">предоставления компенсации расходов по приобретению слуховых аппаратов, в том числе с ушными вкладышами индивидуального изготовления и специальными элементами питания, в соответствии с </w:t>
            </w:r>
            <w:hyperlink w:history="0" r:id="rId125" w:tooltip="Постановление Правительства Омской области от 13.04.2005 N 40-п (ред. от 11.09.2025) &quot;О дополнительной мере социальной поддержки отдельных категорий граждан&quot; (вместе с &quot;Порядком предоставления компенсации расходов по приобретению слуховых аппаратов, в том числе с ушными вкладышами индивидуального изготовления и специальными элементами питания, отдельным категориям граждан, проживающих на территории Омской области и нуждающихся по медицинским показаниям на основании аудиологического обследования в слухопроте {КонсультантПлюс}">
              <w:r>
                <w:rPr>
                  <w:sz w:val="24"/>
                  <w:color w:val="0000ff"/>
                </w:rPr>
                <w:t xml:space="preserve">постановлением</w:t>
              </w:r>
            </w:hyperlink>
            <w:r>
              <w:rPr>
                <w:sz w:val="24"/>
              </w:rPr>
              <w:t xml:space="preserve"> Правительства Омской области от 13 апреля 2005 года N 40-п "О дополнительной мере социальной поддержки отдельных категорий граждан";</w:t>
            </w:r>
          </w:p>
          <w:p>
            <w:pPr>
              <w:pStyle w:val="0"/>
            </w:pPr>
            <w:r>
              <w:rPr>
                <w:sz w:val="24"/>
              </w:rPr>
              <w:t xml:space="preserve">предоставления меры социальной поддержки по оказанию содействия инвалидам, проживающим на территории Омской области, в обустройстве жилых помещений в соответствии с рекомендациями их индивидуальных программ реабилитации согласно </w:t>
            </w:r>
            <w:hyperlink w:history="0" r:id="rId126" w:tooltip="Постановление Правительства Омской области от 25.02.2013 N 28-п (ред. от 22.01.2026) &quot;Об утверждении Порядка оказания содействия инвалидам в обустройстве жилых помещений&quot; {КонсультантПлюс}">
              <w:r>
                <w:rPr>
                  <w:sz w:val="24"/>
                  <w:color w:val="0000ff"/>
                </w:rPr>
                <w:t xml:space="preserve">постановлению</w:t>
              </w:r>
            </w:hyperlink>
            <w:r>
              <w:rPr>
                <w:sz w:val="24"/>
              </w:rPr>
              <w:t xml:space="preserve"> Правительства Омской области от 25 февраля 2013 года N 28-п "Об утверждении Порядка оказания содействия инвалидам в обустройстве жилых помещений".</w:t>
            </w:r>
          </w:p>
          <w:p>
            <w:pPr>
              <w:pStyle w:val="0"/>
            </w:pPr>
            <w:r>
              <w:rPr>
                <w:sz w:val="24"/>
              </w:rPr>
              <w:t xml:space="preserve">Предоставляется не более 1 раза в месяц продолжительностью не более 10 минут за 1 раз, в ЦСА - не более 20 минут за 1 раз</w:t>
            </w:r>
          </w:p>
        </w:tc>
        <w:tc>
          <w:tcPr>
            <w:tcW w:w="1871" w:type="dxa"/>
            <w:tcBorders>
              <w:top w:val="nil"/>
            </w:tcBorders>
          </w:tcPr>
          <w:p>
            <w:pPr>
              <w:pStyle w:val="0"/>
            </w:pPr>
            <w:r>
              <w:rPr>
                <w:sz w:val="24"/>
              </w:rPr>
            </w:r>
          </w:p>
        </w:tc>
        <w:tc>
          <w:tcPr>
            <w:tcW w:w="2154" w:type="dxa"/>
            <w:tcBorders>
              <w:top w:val="nil"/>
            </w:tcBorders>
          </w:tcPr>
          <w:p>
            <w:pPr>
              <w:pStyle w:val="0"/>
            </w:pPr>
            <w:r>
              <w:rPr>
                <w:sz w:val="24"/>
              </w:rPr>
            </w:r>
          </w:p>
        </w:tc>
        <w:tc>
          <w:tcPr>
            <w:tcW w:w="2154" w:type="dxa"/>
            <w:tcBorders>
              <w:top w:val="nil"/>
            </w:tcBorders>
          </w:tcPr>
          <w:p>
            <w:pPr>
              <w:pStyle w:val="0"/>
            </w:pPr>
            <w:r>
              <w:rPr>
                <w:sz w:val="24"/>
              </w:rPr>
            </w:r>
          </w:p>
        </w:tc>
        <w:tc>
          <w:tcPr>
            <w:tcW w:w="2098" w:type="dxa"/>
            <w:tcBorders>
              <w:top w:val="nil"/>
            </w:tcBorders>
          </w:tcPr>
          <w:p>
            <w:pPr>
              <w:pStyle w:val="0"/>
            </w:pPr>
            <w:r>
              <w:rPr>
                <w:sz w:val="24"/>
              </w:rPr>
            </w:r>
          </w:p>
        </w:tc>
      </w:tr>
      <w:tr>
        <w:tc>
          <w:tcPr>
            <w:tcW w:w="680" w:type="dxa"/>
          </w:tcPr>
          <w:p>
            <w:pPr>
              <w:pStyle w:val="0"/>
              <w:jc w:val="center"/>
            </w:pPr>
            <w:r>
              <w:rPr>
                <w:sz w:val="24"/>
              </w:rPr>
              <w:t xml:space="preserve">48</w:t>
            </w:r>
          </w:p>
        </w:tc>
        <w:tc>
          <w:tcPr>
            <w:tcW w:w="1984" w:type="dxa"/>
          </w:tcPr>
          <w:p>
            <w:pPr>
              <w:pStyle w:val="0"/>
            </w:pPr>
            <w:r>
              <w:rPr>
                <w:sz w:val="24"/>
              </w:rPr>
              <w:t xml:space="preserve">Содействие в получении экстренной психологической помощи с привлечением к этой работе психологов и священнослужителей</w:t>
            </w:r>
          </w:p>
        </w:tc>
        <w:tc>
          <w:tcPr>
            <w:tcW w:w="2665" w:type="dxa"/>
          </w:tcPr>
          <w:p>
            <w:pPr>
              <w:pStyle w:val="0"/>
            </w:pPr>
            <w:r>
              <w:rPr>
                <w:sz w:val="24"/>
              </w:rPr>
              <w:t xml:space="preserve">Социальная услуга предусматривает:</w:t>
            </w:r>
          </w:p>
          <w:p>
            <w:pPr>
              <w:pStyle w:val="0"/>
            </w:pPr>
            <w:r>
              <w:rPr>
                <w:sz w:val="24"/>
              </w:rPr>
              <w:t xml:space="preserve">- оказание психологической помощи в рамках социальной реабилитации лиц, находящихся в трудной жизненной ситуации, в том числе потребляющих наркотические средства и психотропные вещества в немедицинских целях;</w:t>
            </w:r>
          </w:p>
          <w:p>
            <w:pPr>
              <w:pStyle w:val="0"/>
            </w:pPr>
            <w:r>
              <w:rPr>
                <w:sz w:val="24"/>
              </w:rPr>
              <w:t xml:space="preserve">- снятие стрессового состояния, вызванного сложившейся жизненной ситуацией;</w:t>
            </w:r>
          </w:p>
          <w:p>
            <w:pPr>
              <w:pStyle w:val="0"/>
            </w:pPr>
            <w:r>
              <w:rPr>
                <w:sz w:val="24"/>
              </w:rPr>
              <w:t xml:space="preserve">- выведение из состояния посттравматического стресса путем общения, выслушивания, подбадривания.</w:t>
            </w:r>
          </w:p>
          <w:p>
            <w:pPr>
              <w:pStyle w:val="0"/>
            </w:pPr>
            <w:r>
              <w:rPr>
                <w:sz w:val="24"/>
              </w:rPr>
              <w:t xml:space="preserve">Предоставляется в сроки, обусловленные индивидуальной нуждаемостью получателя социальных услуг, но не более 1 раза в год продолжительностью не более 30 минут за 1 раз</w:t>
            </w:r>
          </w:p>
        </w:tc>
        <w:tc>
          <w:tcPr>
            <w:tcW w:w="1871" w:type="dxa"/>
          </w:tcPr>
          <w:p>
            <w:pPr>
              <w:pStyle w:val="0"/>
            </w:pPr>
            <w:r>
              <w:rPr>
                <w:sz w:val="24"/>
              </w:rPr>
              <w:t xml:space="preserve">В момент обращения</w:t>
            </w:r>
          </w:p>
        </w:tc>
        <w:tc>
          <w:tcPr>
            <w:tcW w:w="2154" w:type="dxa"/>
          </w:tcPr>
          <w:p>
            <w:pPr>
              <w:pStyle w:val="0"/>
            </w:pPr>
            <w:r>
              <w:rPr>
                <w:sz w:val="24"/>
              </w:rPr>
              <w:t xml:space="preserve">В ЦСА - 3,86;</w:t>
            </w:r>
          </w:p>
          <w:p>
            <w:pPr>
              <w:pStyle w:val="0"/>
            </w:pPr>
            <w:r>
              <w:rPr>
                <w:sz w:val="24"/>
              </w:rPr>
              <w:t xml:space="preserve">в КЦСОН - 110,45;</w:t>
            </w:r>
          </w:p>
          <w:p>
            <w:pPr>
              <w:pStyle w:val="0"/>
            </w:pPr>
            <w:r>
              <w:rPr>
                <w:sz w:val="24"/>
              </w:rPr>
              <w:t xml:space="preserve">в ЦСПСД - 154,68;</w:t>
            </w:r>
          </w:p>
          <w:p>
            <w:pPr>
              <w:pStyle w:val="0"/>
            </w:pPr>
            <w:r>
              <w:rPr>
                <w:sz w:val="24"/>
              </w:rPr>
              <w:t xml:space="preserve">в СРЦН - 102,02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обеспечить экстренную психологическую помощь получателю социальных услуг. Привлечение специалиста, имеющего соответствующую специализацию, или священнослужителя осуществляется по выбору получателя социальных услуг. Социальная услуга предоставляется бесплатно</w:t>
            </w:r>
          </w:p>
        </w:tc>
      </w:tr>
      <w:tr>
        <w:tc>
          <w:tcPr>
            <w:tcW w:w="680" w:type="dxa"/>
          </w:tcPr>
          <w:p>
            <w:pPr>
              <w:pStyle w:val="0"/>
              <w:jc w:val="center"/>
            </w:pPr>
            <w:r>
              <w:rPr>
                <w:sz w:val="24"/>
              </w:rPr>
              <w:t xml:space="preserve">49</w:t>
            </w:r>
          </w:p>
        </w:tc>
        <w:tc>
          <w:tcPr>
            <w:tcW w:w="1984" w:type="dxa"/>
          </w:tcPr>
          <w:p>
            <w:pPr>
              <w:pStyle w:val="0"/>
            </w:pPr>
            <w:r>
              <w:rPr>
                <w:sz w:val="24"/>
              </w:rPr>
              <w:t xml:space="preserve">Предоставление материальной помощи</w:t>
            </w:r>
          </w:p>
        </w:tc>
        <w:tc>
          <w:tcPr>
            <w:tcW w:w="2665" w:type="dxa"/>
          </w:tcPr>
          <w:p>
            <w:pPr>
              <w:pStyle w:val="0"/>
            </w:pPr>
            <w:r>
              <w:rPr>
                <w:sz w:val="24"/>
              </w:rPr>
              <w:t xml:space="preserve">Социальная услуга предусматривает предоставление денежных средств в целях преодоления получателем социальных услуг трудной жизненной ситуации</w:t>
            </w:r>
          </w:p>
        </w:tc>
        <w:tc>
          <w:tcPr>
            <w:tcW w:w="1871" w:type="dxa"/>
          </w:tcPr>
          <w:p>
            <w:pPr>
              <w:pStyle w:val="0"/>
            </w:pPr>
            <w:r>
              <w:rPr>
                <w:sz w:val="24"/>
              </w:rPr>
              <w:t xml:space="preserve">В течение 30 дней со дня поступления заявления о предоставлении материальной помощи</w:t>
            </w:r>
          </w:p>
        </w:tc>
        <w:tc>
          <w:tcPr>
            <w:tcW w:w="2154" w:type="dxa"/>
          </w:tcPr>
          <w:p>
            <w:pPr>
              <w:pStyle w:val="0"/>
            </w:pPr>
            <w:r>
              <w:rPr>
                <w:sz w:val="24"/>
              </w:rPr>
              <w:t xml:space="preserve">В КЦСОН - 36,82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помочь преодолеть получателю социальных услуг трудную жизненную ситуацию. Социальная услуга предоставляется бесплатно</w:t>
            </w:r>
          </w:p>
        </w:tc>
      </w:tr>
      <w:tr>
        <w:tc>
          <w:tcPr>
            <w:tcW w:w="680" w:type="dxa"/>
          </w:tcPr>
          <w:p>
            <w:pPr>
              <w:pStyle w:val="0"/>
              <w:jc w:val="center"/>
            </w:pPr>
            <w:r>
              <w:rPr>
                <w:sz w:val="24"/>
              </w:rPr>
              <w:t xml:space="preserve">50</w:t>
            </w:r>
          </w:p>
        </w:tc>
        <w:tc>
          <w:tcPr>
            <w:tcW w:w="1984" w:type="dxa"/>
          </w:tcPr>
          <w:p>
            <w:pPr>
              <w:pStyle w:val="0"/>
            </w:pPr>
            <w:r>
              <w:rPr>
                <w:sz w:val="24"/>
              </w:rPr>
              <w:t xml:space="preserve">Доставка лиц старше 65 лет, проживающих в сельской местности, в медицинские организации в целях проведения дополнительных скринингов на выявление отдельных социально значимых неинфекционных заболеваний</w:t>
            </w:r>
          </w:p>
        </w:tc>
        <w:tc>
          <w:tcPr>
            <w:tcW w:w="2665" w:type="dxa"/>
          </w:tcPr>
          <w:p>
            <w:pPr>
              <w:pStyle w:val="0"/>
            </w:pPr>
            <w:r>
              <w:rPr>
                <w:sz w:val="24"/>
              </w:rPr>
              <w:t xml:space="preserve">Социальная услуга предусматривает доставку лиц старше 65 лет, проживающих в сельской местности, в государственные учреждения здравоохранения Омской области (далее - медицинские организации) в целях проведения дополнительных скринингов на выявление отдельных социально значимых неинфекционных заболеваний.</w:t>
            </w:r>
          </w:p>
          <w:p>
            <w:pPr>
              <w:pStyle w:val="0"/>
            </w:pPr>
            <w:r>
              <w:rPr>
                <w:sz w:val="24"/>
              </w:rPr>
              <w:t xml:space="preserve">Предоставляется не более 1 раза в год. В социальную услугу не входит доставка в медицинские организации для оказания срочной (неотложной) медицинской помощи</w:t>
            </w:r>
          </w:p>
        </w:tc>
        <w:tc>
          <w:tcPr>
            <w:tcW w:w="1871" w:type="dxa"/>
          </w:tcPr>
          <w:p>
            <w:pPr>
              <w:pStyle w:val="0"/>
            </w:pPr>
            <w:r>
              <w:rPr>
                <w:sz w:val="24"/>
              </w:rPr>
              <w:t xml:space="preserve">В момент обращения</w:t>
            </w:r>
          </w:p>
        </w:tc>
        <w:tc>
          <w:tcPr>
            <w:tcW w:w="2154" w:type="dxa"/>
          </w:tcPr>
          <w:p>
            <w:pPr>
              <w:pStyle w:val="0"/>
            </w:pPr>
            <w:r>
              <w:rPr>
                <w:sz w:val="24"/>
              </w:rPr>
              <w:t xml:space="preserve">В КЦСОН - 331,34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обеспечить доставку лиц старше 65 лет, проживающих в сельской местности, в медицинские организации в целях проведения дополнительных скринингов на выявление отдельных социально значимых неинфекционных заболеваний. Социальная услуга предоставляется бесплатно</w:t>
            </w:r>
          </w:p>
        </w:tc>
      </w:tr>
    </w:tbl>
    <w:p>
      <w:pPr>
        <w:sectPr>
          <w:headerReference w:type="default" r:id="rId117"/>
          <w:headerReference w:type="first" r:id="rId117"/>
          <w:footerReference w:type="default" r:id="rId118"/>
          <w:footerReference w:type="first" r:id="rId118"/>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Порядку предоставления социальных</w:t>
      </w:r>
    </w:p>
    <w:p>
      <w:pPr>
        <w:pStyle w:val="0"/>
        <w:jc w:val="right"/>
      </w:pPr>
      <w:r>
        <w:rPr>
          <w:sz w:val="24"/>
        </w:rPr>
        <w:t xml:space="preserve">услуг поставщиками социальных услуг</w:t>
      </w:r>
    </w:p>
    <w:p>
      <w:pPr>
        <w:pStyle w:val="0"/>
        <w:jc w:val="both"/>
      </w:pPr>
      <w:r>
        <w:rPr>
          <w:sz w:val="24"/>
        </w:rPr>
      </w:r>
    </w:p>
    <w:bookmarkStart w:id="1500" w:name="P1500"/>
    <w:bookmarkEnd w:id="1500"/>
    <w:p>
      <w:pPr>
        <w:pStyle w:val="2"/>
        <w:jc w:val="center"/>
      </w:pPr>
      <w:r>
        <w:rPr>
          <w:sz w:val="24"/>
        </w:rPr>
        <w:t xml:space="preserve">СТАНДАРТ</w:t>
      </w:r>
    </w:p>
    <w:p>
      <w:pPr>
        <w:pStyle w:val="2"/>
        <w:jc w:val="center"/>
      </w:pPr>
      <w:r>
        <w:rPr>
          <w:sz w:val="24"/>
        </w:rPr>
        <w:t xml:space="preserve">социальных услуг, предоставляемых</w:t>
      </w:r>
    </w:p>
    <w:p>
      <w:pPr>
        <w:pStyle w:val="2"/>
        <w:jc w:val="center"/>
      </w:pPr>
      <w:r>
        <w:rPr>
          <w:sz w:val="24"/>
        </w:rPr>
        <w:t xml:space="preserve">в стационарной форме социального обслуживания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Омской области от 24.10.2024 </w:t>
            </w:r>
            <w:hyperlink w:history="0" r:id="rId127" w:tooltip="Постановление Правительства Омской области от 24.10.2024 N 597-п &quot;О внесении изменений в отдельные постановления Правительства Омской области&quot; {КонсультантПлюс}">
              <w:r>
                <w:rPr>
                  <w:sz w:val="24"/>
                  <w:color w:val="0000ff"/>
                </w:rPr>
                <w:t xml:space="preserve">N 597-п</w:t>
              </w:r>
            </w:hyperlink>
            <w:r>
              <w:rPr>
                <w:sz w:val="24"/>
                <w:color w:val="392c69"/>
              </w:rPr>
              <w:t xml:space="preserve">,</w:t>
            </w:r>
          </w:p>
          <w:p>
            <w:pPr>
              <w:pStyle w:val="0"/>
              <w:jc w:val="center"/>
            </w:pPr>
            <w:r>
              <w:rPr>
                <w:sz w:val="24"/>
                <w:color w:val="392c69"/>
              </w:rPr>
              <w:t xml:space="preserve">от 03.09.2026 </w:t>
            </w:r>
            <w:hyperlink w:history="0" r:id="rId128"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N 347-п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984"/>
        <w:gridCol w:w="2665"/>
        <w:gridCol w:w="1871"/>
        <w:gridCol w:w="2154"/>
        <w:gridCol w:w="2154"/>
        <w:gridCol w:w="2098"/>
      </w:tblGrid>
      <w:tr>
        <w:tc>
          <w:tcPr>
            <w:tcW w:w="680" w:type="dxa"/>
          </w:tcPr>
          <w:p>
            <w:pPr>
              <w:pStyle w:val="0"/>
              <w:jc w:val="center"/>
            </w:pPr>
            <w:r>
              <w:rPr>
                <w:sz w:val="24"/>
              </w:rPr>
              <w:t xml:space="preserve">N п/п</w:t>
            </w:r>
          </w:p>
        </w:tc>
        <w:tc>
          <w:tcPr>
            <w:tcW w:w="1984" w:type="dxa"/>
          </w:tcPr>
          <w:p>
            <w:pPr>
              <w:pStyle w:val="0"/>
              <w:jc w:val="center"/>
            </w:pPr>
            <w:r>
              <w:rPr>
                <w:sz w:val="24"/>
              </w:rPr>
              <w:t xml:space="preserve">Наименование социальной услуги</w:t>
            </w:r>
          </w:p>
        </w:tc>
        <w:tc>
          <w:tcPr>
            <w:tcW w:w="2665" w:type="dxa"/>
          </w:tcPr>
          <w:p>
            <w:pPr>
              <w:pStyle w:val="0"/>
              <w:jc w:val="center"/>
            </w:pPr>
            <w:r>
              <w:rPr>
                <w:sz w:val="24"/>
              </w:rPr>
              <w:t xml:space="preserve">Описание социальной услуги, в том числе ее объем и периодичность</w:t>
            </w:r>
          </w:p>
        </w:tc>
        <w:tc>
          <w:tcPr>
            <w:tcW w:w="1871" w:type="dxa"/>
          </w:tcPr>
          <w:p>
            <w:pPr>
              <w:pStyle w:val="0"/>
              <w:jc w:val="center"/>
            </w:pPr>
            <w:r>
              <w:rPr>
                <w:sz w:val="24"/>
              </w:rPr>
              <w:t xml:space="preserve">Сроки предоставления социальной услуги</w:t>
            </w:r>
          </w:p>
        </w:tc>
        <w:tc>
          <w:tcPr>
            <w:tcW w:w="2154" w:type="dxa"/>
          </w:tcPr>
          <w:p>
            <w:pPr>
              <w:pStyle w:val="0"/>
              <w:jc w:val="center"/>
            </w:pPr>
            <w:r>
              <w:rPr>
                <w:sz w:val="24"/>
              </w:rPr>
              <w:t xml:space="preserve">Подушевой норматив финансирования социальной услуги, руб.</w:t>
            </w:r>
          </w:p>
        </w:tc>
        <w:tc>
          <w:tcPr>
            <w:tcW w:w="2154" w:type="dxa"/>
          </w:tcPr>
          <w:p>
            <w:pPr>
              <w:pStyle w:val="0"/>
              <w:jc w:val="center"/>
            </w:pPr>
            <w:r>
              <w:rPr>
                <w:sz w:val="24"/>
              </w:rPr>
              <w:t xml:space="preserve">Показатели качества и оценка результатов предоставления социальной услуги</w:t>
            </w:r>
          </w:p>
        </w:tc>
        <w:tc>
          <w:tcPr>
            <w:tcW w:w="2098"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tcW w:w="680" w:type="dxa"/>
          </w:tcPr>
          <w:p>
            <w:pPr>
              <w:pStyle w:val="0"/>
              <w:jc w:val="center"/>
            </w:pPr>
            <w:r>
              <w:rPr>
                <w:sz w:val="24"/>
              </w:rPr>
              <w:t xml:space="preserve">1</w:t>
            </w:r>
          </w:p>
        </w:tc>
        <w:tc>
          <w:tcPr>
            <w:tcW w:w="1984" w:type="dxa"/>
          </w:tcPr>
          <w:p>
            <w:pPr>
              <w:pStyle w:val="0"/>
              <w:jc w:val="center"/>
            </w:pPr>
            <w:r>
              <w:rPr>
                <w:sz w:val="24"/>
              </w:rPr>
              <w:t xml:space="preserve">2</w:t>
            </w:r>
          </w:p>
        </w:tc>
        <w:tc>
          <w:tcPr>
            <w:tcW w:w="2665" w:type="dxa"/>
          </w:tcPr>
          <w:p>
            <w:pPr>
              <w:pStyle w:val="0"/>
              <w:jc w:val="center"/>
            </w:pPr>
            <w:r>
              <w:rPr>
                <w:sz w:val="24"/>
              </w:rPr>
              <w:t xml:space="preserve">3</w:t>
            </w:r>
          </w:p>
        </w:tc>
        <w:tc>
          <w:tcPr>
            <w:tcW w:w="1871" w:type="dxa"/>
          </w:tcPr>
          <w:p>
            <w:pPr>
              <w:pStyle w:val="0"/>
              <w:jc w:val="center"/>
            </w:pPr>
            <w:r>
              <w:rPr>
                <w:sz w:val="24"/>
              </w:rPr>
              <w:t xml:space="preserve">4</w:t>
            </w:r>
          </w:p>
        </w:tc>
        <w:tc>
          <w:tcPr>
            <w:tcW w:w="2154" w:type="dxa"/>
          </w:tcPr>
          <w:p>
            <w:pPr>
              <w:pStyle w:val="0"/>
              <w:jc w:val="center"/>
            </w:pPr>
            <w:r>
              <w:rPr>
                <w:sz w:val="24"/>
              </w:rPr>
              <w:t xml:space="preserve">5</w:t>
            </w:r>
          </w:p>
        </w:tc>
        <w:tc>
          <w:tcPr>
            <w:tcW w:w="2154" w:type="dxa"/>
          </w:tcPr>
          <w:p>
            <w:pPr>
              <w:pStyle w:val="0"/>
              <w:jc w:val="center"/>
            </w:pPr>
            <w:r>
              <w:rPr>
                <w:sz w:val="24"/>
              </w:rPr>
              <w:t xml:space="preserve">6</w:t>
            </w:r>
          </w:p>
        </w:tc>
        <w:tc>
          <w:tcPr>
            <w:tcW w:w="2098" w:type="dxa"/>
          </w:tcPr>
          <w:p>
            <w:pPr>
              <w:pStyle w:val="0"/>
              <w:jc w:val="center"/>
            </w:pPr>
            <w:r>
              <w:rPr>
                <w:sz w:val="24"/>
              </w:rPr>
              <w:t xml:space="preserve">7</w:t>
            </w:r>
          </w:p>
        </w:tc>
      </w:tr>
      <w:tr>
        <w:tc>
          <w:tcPr>
            <w:gridSpan w:val="7"/>
            <w:tcW w:w="13606" w:type="dxa"/>
          </w:tcPr>
          <w:p>
            <w:pPr>
              <w:pStyle w:val="0"/>
              <w:outlineLvl w:val="2"/>
              <w:jc w:val="center"/>
            </w:pPr>
            <w:r>
              <w:rPr>
                <w:sz w:val="24"/>
              </w:rPr>
              <w:t xml:space="preserve">1. Социально-бытовые услуги</w:t>
            </w:r>
          </w:p>
        </w:tc>
      </w:tr>
      <w:tr>
        <w:tc>
          <w:tcPr>
            <w:tcW w:w="680" w:type="dxa"/>
          </w:tcPr>
          <w:p>
            <w:pPr>
              <w:pStyle w:val="0"/>
              <w:jc w:val="center"/>
            </w:pPr>
            <w:r>
              <w:rPr>
                <w:sz w:val="24"/>
              </w:rPr>
              <w:t xml:space="preserve">1</w:t>
            </w:r>
          </w:p>
        </w:tc>
        <w:tc>
          <w:tcPr>
            <w:tcW w:w="1984" w:type="dxa"/>
          </w:tcPr>
          <w:p>
            <w:pPr>
              <w:pStyle w:val="0"/>
            </w:pPr>
            <w:r>
              <w:rPr>
                <w:sz w:val="24"/>
              </w:rPr>
              <w:t xml:space="preserve">Обеспечение площадью жилых помещений в соответствии с утвержденными нормативами</w:t>
            </w:r>
          </w:p>
        </w:tc>
        <w:tc>
          <w:tcPr>
            <w:tcW w:w="2665" w:type="dxa"/>
          </w:tcPr>
          <w:p>
            <w:pPr>
              <w:pStyle w:val="0"/>
            </w:pPr>
            <w:r>
              <w:rPr>
                <w:sz w:val="24"/>
              </w:rPr>
              <w:t xml:space="preserve">Социальная услуга предусматривает обеспечение площадью жилых помещений в соответствии с утвержденными нормативами в течение 24 часов в сутки.</w:t>
            </w:r>
          </w:p>
          <w:p>
            <w:pPr>
              <w:pStyle w:val="0"/>
            </w:pPr>
            <w:r>
              <w:rPr>
                <w:sz w:val="24"/>
              </w:rPr>
              <w:t xml:space="preserve">Предоставляется постоянно в течение всего периода социального обслуживания</w:t>
            </w:r>
          </w:p>
        </w:tc>
        <w:tc>
          <w:tcPr>
            <w:tcW w:w="1871" w:type="dxa"/>
          </w:tcPr>
          <w:p>
            <w:pPr>
              <w:pStyle w:val="0"/>
            </w:pPr>
            <w:r>
              <w:rPr>
                <w:sz w:val="24"/>
              </w:rPr>
              <w:t xml:space="preserve">В срок, определенный индивидуальной программой предоставления социальных услуг (далее - индивидуальная программа)</w:t>
            </w:r>
          </w:p>
        </w:tc>
        <w:tc>
          <w:tcPr>
            <w:tcW w:w="2154" w:type="dxa"/>
          </w:tcPr>
          <w:p>
            <w:pPr>
              <w:pStyle w:val="0"/>
            </w:pPr>
            <w:r>
              <w:rPr>
                <w:sz w:val="24"/>
              </w:rPr>
              <w:t xml:space="preserve">В геронтологических центрах (далее - ГЦ), домах-интернатах для престарелых и инвалидов (далее - ДИПИ), специальных домах-интернатах для престарелых и инвалидов (далее - СДИПИ), комплексных центрах социального обслуживания населения с отделениями стационарного социального обслуживания (далее - КЦСОН) - 652,15;</w:t>
            </w:r>
          </w:p>
          <w:p>
            <w:pPr>
              <w:pStyle w:val="0"/>
            </w:pPr>
            <w:r>
              <w:rPr>
                <w:sz w:val="24"/>
              </w:rPr>
              <w:t xml:space="preserve">в домах-интернатах, предназначенных для граждан, имеющих психические расстройства (далее - ДИГПР), детских домах-интернатах, предназначенных для граждан, имеющих психические расстройства (далее - ДДИ), - 805,88;</w:t>
            </w:r>
          </w:p>
          <w:p>
            <w:pPr>
              <w:pStyle w:val="0"/>
            </w:pPr>
            <w:r>
              <w:rPr>
                <w:sz w:val="24"/>
              </w:rPr>
              <w:t xml:space="preserve">в реабилитационных центрах для детей и подростков с ограниченными возможностями (далее - РЦДП) - 1 879,01;</w:t>
            </w:r>
          </w:p>
          <w:p>
            <w:pPr>
              <w:pStyle w:val="0"/>
            </w:pPr>
            <w:r>
              <w:rPr>
                <w:sz w:val="24"/>
              </w:rPr>
              <w:t xml:space="preserve">в социально-реабилитационных центрах для несовершеннолетних (далее - СРЦН) - 529,05;</w:t>
            </w:r>
          </w:p>
          <w:p>
            <w:pPr>
              <w:pStyle w:val="0"/>
            </w:pPr>
            <w:r>
              <w:rPr>
                <w:sz w:val="24"/>
              </w:rPr>
              <w:t xml:space="preserve">в центрах социальной помощи семье и детям</w:t>
            </w:r>
          </w:p>
          <w:p>
            <w:pPr>
              <w:pStyle w:val="0"/>
            </w:pPr>
            <w:r>
              <w:rPr>
                <w:sz w:val="24"/>
              </w:rPr>
              <w:t xml:space="preserve">(далее -</w:t>
            </w:r>
          </w:p>
          <w:p>
            <w:pPr>
              <w:pStyle w:val="0"/>
            </w:pPr>
            <w:r>
              <w:rPr>
                <w:sz w:val="24"/>
              </w:rPr>
              <w:t xml:space="preserve">ЦСПСД) - 167,78;</w:t>
            </w:r>
          </w:p>
          <w:p>
            <w:pPr>
              <w:pStyle w:val="0"/>
            </w:pPr>
            <w:r>
              <w:rPr>
                <w:sz w:val="24"/>
              </w:rPr>
              <w:t xml:space="preserve">в центрах социальной адаптации (далее - ЦСА) - 203,38</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Предоставляются жилые помещения квартирного или коридорного типа.</w:t>
            </w:r>
          </w:p>
          <w:p>
            <w:pPr>
              <w:pStyle w:val="0"/>
            </w:pPr>
            <w:r>
              <w:rPr>
                <w:sz w:val="24"/>
              </w:rPr>
              <w:t xml:space="preserve">Супругам, проживающим в одной организации социального обслуживания, выделяется изолированное жилое помещение для совместного проживания (кроме ЦСПСД, ЦСА)</w:t>
            </w:r>
          </w:p>
        </w:tc>
      </w:tr>
      <w:tr>
        <w:tc>
          <w:tcPr>
            <w:tcW w:w="680" w:type="dxa"/>
          </w:tcPr>
          <w:p>
            <w:pPr>
              <w:pStyle w:val="0"/>
              <w:jc w:val="center"/>
            </w:pPr>
            <w:r>
              <w:rPr>
                <w:sz w:val="24"/>
              </w:rPr>
              <w:t xml:space="preserve">2</w:t>
            </w:r>
          </w:p>
        </w:tc>
        <w:tc>
          <w:tcPr>
            <w:tcW w:w="1984" w:type="dxa"/>
          </w:tcPr>
          <w:p>
            <w:pPr>
              <w:pStyle w:val="0"/>
            </w:pPr>
            <w:r>
              <w:rPr>
                <w:sz w:val="24"/>
              </w:rPr>
              <w:t xml:space="preserve">Обеспечение питанием в соответствии с утвержденными нормами</w:t>
            </w:r>
          </w:p>
        </w:tc>
        <w:tc>
          <w:tcPr>
            <w:tcW w:w="2665" w:type="dxa"/>
          </w:tcPr>
          <w:p>
            <w:pPr>
              <w:pStyle w:val="0"/>
            </w:pPr>
            <w:r>
              <w:rPr>
                <w:sz w:val="24"/>
              </w:rPr>
              <w:t xml:space="preserve">Социальная услуга предусматривает обеспечение питанием в соответствии с утвержденными нормами.</w:t>
            </w:r>
          </w:p>
          <w:p>
            <w:pPr>
              <w:pStyle w:val="0"/>
            </w:pPr>
            <w:r>
              <w:rPr>
                <w:sz w:val="24"/>
              </w:rPr>
              <w:t xml:space="preserve">Предоставляется постоянно в течение всего периода социального обслуживания, в ЦСА - не менее 3 раз в день, в ГЦ, ДИПИ, СДИПИ, КЦСОН, ДИГПР - не менее 4 раз в день, в ДДИ, СРЦН, РЦДП - не менее 6 раз в день</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- 81,52;</w:t>
            </w:r>
          </w:p>
          <w:p>
            <w:pPr>
              <w:pStyle w:val="0"/>
            </w:pPr>
            <w:r>
              <w:rPr>
                <w:sz w:val="24"/>
              </w:rPr>
              <w:t xml:space="preserve">в ДИГПР, ДДИ - 100,73;</w:t>
            </w:r>
          </w:p>
          <w:p>
            <w:pPr>
              <w:pStyle w:val="0"/>
            </w:pPr>
            <w:r>
              <w:rPr>
                <w:sz w:val="24"/>
              </w:rPr>
              <w:t xml:space="preserve">в РЦДП - 117,44;</w:t>
            </w:r>
          </w:p>
          <w:p>
            <w:pPr>
              <w:pStyle w:val="0"/>
            </w:pPr>
            <w:r>
              <w:rPr>
                <w:sz w:val="24"/>
              </w:rPr>
              <w:t xml:space="preserve">в ЦСА - 59,32;</w:t>
            </w:r>
          </w:p>
          <w:p>
            <w:pPr>
              <w:pStyle w:val="0"/>
            </w:pPr>
            <w:r>
              <w:rPr>
                <w:sz w:val="24"/>
              </w:rPr>
              <w:t xml:space="preserve">в СРЦН - 44,09</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Предоставляемое питание должно быть регулярным, разнообразным, пища должна быть приготовлена из качественных продуктов, удовлетворять потребности получателей социальных услуг по калорийности, соответствовать установленным нормам питания, санитарно-гигиеническим требованиям. Питание должно быть предоставлено с учетом состояния здоровья получателя социальных услуг</w:t>
            </w:r>
          </w:p>
        </w:tc>
      </w:tr>
      <w:tr>
        <w:tc>
          <w:tcPr>
            <w:tcW w:w="680" w:type="dxa"/>
          </w:tcPr>
          <w:p>
            <w:pPr>
              <w:pStyle w:val="0"/>
              <w:jc w:val="center"/>
            </w:pPr>
            <w:r>
              <w:rPr>
                <w:sz w:val="24"/>
              </w:rPr>
              <w:t xml:space="preserve">3</w:t>
            </w:r>
          </w:p>
        </w:tc>
        <w:tc>
          <w:tcPr>
            <w:tcW w:w="1984" w:type="dxa"/>
          </w:tcPr>
          <w:p>
            <w:pPr>
              <w:pStyle w:val="0"/>
            </w:pPr>
            <w:r>
              <w:rPr>
                <w:sz w:val="24"/>
              </w:rPr>
              <w:t xml:space="preserve">Обеспечение мягким инвентарем в соответствии с утвержденными нормативами, в том числе:</w:t>
            </w:r>
          </w:p>
        </w:tc>
        <w:tc>
          <w:tcPr>
            <w:tcW w:w="2665" w:type="dxa"/>
          </w:tcPr>
          <w:p>
            <w:pPr>
              <w:pStyle w:val="0"/>
            </w:pPr>
            <w:r>
              <w:rPr>
                <w:sz w:val="24"/>
              </w:rPr>
              <w:t xml:space="preserve">Социальная услуга предусматривает обеспечение мягким инвентарем в соответствии с утвержденными нормативами</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Одежда, обувь, нательное белье должны быть удобными в носке, соответствовать росту и размерам получателя социальных услуг, по возможности его запросам по фасону и расцветке, а также санитарно-гигиеническим требованиям. Постельные принадлежности должны быть удобными в пользовании, подобранными с учетом физического состояния получателя социальных услуг</w:t>
            </w:r>
          </w:p>
        </w:tc>
      </w:tr>
      <w:tr>
        <w:tc>
          <w:tcPr>
            <w:tcW w:w="680" w:type="dxa"/>
          </w:tcPr>
          <w:p>
            <w:pPr>
              <w:pStyle w:val="0"/>
              <w:jc w:val="center"/>
            </w:pPr>
            <w:r>
              <w:rPr>
                <w:sz w:val="24"/>
              </w:rPr>
              <w:t xml:space="preserve">3.1</w:t>
            </w:r>
          </w:p>
        </w:tc>
        <w:tc>
          <w:tcPr>
            <w:tcW w:w="1984" w:type="dxa"/>
          </w:tcPr>
          <w:p>
            <w:pPr>
              <w:pStyle w:val="0"/>
            </w:pPr>
            <w:r>
              <w:rPr>
                <w:sz w:val="24"/>
              </w:rPr>
              <w:t xml:space="preserve">предоставление в пользование получателю социальных услуг мягкого инвентаря в пределах утвержденных нормативов</w:t>
            </w:r>
          </w:p>
        </w:tc>
        <w:tc>
          <w:tcPr>
            <w:tcW w:w="2665" w:type="dxa"/>
          </w:tcPr>
          <w:p>
            <w:pPr>
              <w:pStyle w:val="0"/>
            </w:pPr>
            <w:r>
              <w:rPr>
                <w:sz w:val="24"/>
              </w:rPr>
              <w:t xml:space="preserve">предоставляется постоянно в течение всего периода социального обслуживания продолжительностью не более 15 минут за 1 раз, в СРЦН, ЦСА, РЦДП - не более 1 раза за каждый период социального обслуживания</w:t>
            </w:r>
          </w:p>
        </w:tc>
        <w:tc>
          <w:tcPr>
            <w:vMerge w:val="continue"/>
          </w:tcP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РЦДП - 19,57;</w:t>
            </w:r>
          </w:p>
          <w:p>
            <w:pPr>
              <w:pStyle w:val="0"/>
            </w:pPr>
            <w:r>
              <w:rPr>
                <w:sz w:val="24"/>
              </w:rPr>
              <w:t xml:space="preserve">в СРЦН - 5,51;</w:t>
            </w:r>
          </w:p>
          <w:p>
            <w:pPr>
              <w:pStyle w:val="0"/>
            </w:pPr>
            <w:r>
              <w:rPr>
                <w:sz w:val="24"/>
              </w:rPr>
              <w:t xml:space="preserve">в ЦСПСД - 1,75;</w:t>
            </w:r>
          </w:p>
          <w:p>
            <w:pPr>
              <w:pStyle w:val="0"/>
            </w:pPr>
            <w:r>
              <w:rPr>
                <w:sz w:val="24"/>
              </w:rPr>
              <w:t xml:space="preserve">в ЦСА - 2,12</w:t>
            </w:r>
          </w:p>
        </w:tc>
        <w:tc>
          <w:tcPr>
            <w:vMerge w:val="continue"/>
          </w:tcPr>
          <w:p/>
        </w:tc>
        <w:tc>
          <w:tcPr>
            <w:vMerge w:val="continue"/>
          </w:tcPr>
          <w:p/>
        </w:tc>
      </w:tr>
      <w:tr>
        <w:tc>
          <w:tcPr>
            <w:tcW w:w="680" w:type="dxa"/>
          </w:tcPr>
          <w:p>
            <w:pPr>
              <w:pStyle w:val="0"/>
              <w:jc w:val="center"/>
            </w:pPr>
            <w:r>
              <w:rPr>
                <w:sz w:val="24"/>
              </w:rPr>
              <w:t xml:space="preserve">3.2</w:t>
            </w:r>
          </w:p>
        </w:tc>
        <w:tc>
          <w:tcPr>
            <w:tcW w:w="1984" w:type="dxa"/>
          </w:tcPr>
          <w:p>
            <w:pPr>
              <w:pStyle w:val="0"/>
            </w:pPr>
            <w:r>
              <w:rPr>
                <w:sz w:val="24"/>
              </w:rPr>
              <w:t xml:space="preserve">замена мягкого инвентаря в соответствии с установленными сроками износа</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15 минут за 1 раз, в ЦСА - не более 1 раза за период социального обслуживания</w:t>
            </w:r>
          </w:p>
        </w:tc>
        <w:tc>
          <w:tcPr>
            <w:vMerge w:val="continue"/>
          </w:tcP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СРЦН - 5,51;</w:t>
            </w:r>
          </w:p>
          <w:p>
            <w:pPr>
              <w:pStyle w:val="0"/>
            </w:pPr>
            <w:r>
              <w:rPr>
                <w:sz w:val="24"/>
              </w:rPr>
              <w:t xml:space="preserve">в ЦСПСД - 1,75;</w:t>
            </w:r>
          </w:p>
          <w:p>
            <w:pPr>
              <w:pStyle w:val="0"/>
            </w:pPr>
            <w:r>
              <w:rPr>
                <w:sz w:val="24"/>
              </w:rPr>
              <w:t xml:space="preserve">в ЦСА - 2,12</w:t>
            </w:r>
          </w:p>
        </w:tc>
        <w:tc>
          <w:tcPr>
            <w:vMerge w:val="continue"/>
          </w:tcPr>
          <w:p/>
        </w:tc>
        <w:tc>
          <w:tcPr>
            <w:vMerge w:val="continue"/>
          </w:tcPr>
          <w:p/>
        </w:tc>
      </w:tr>
      <w:tr>
        <w:tc>
          <w:tcPr>
            <w:tcW w:w="680" w:type="dxa"/>
          </w:tcPr>
          <w:p>
            <w:pPr>
              <w:pStyle w:val="0"/>
              <w:jc w:val="center"/>
            </w:pPr>
            <w:r>
              <w:rPr>
                <w:sz w:val="24"/>
              </w:rPr>
              <w:t xml:space="preserve">3.3</w:t>
            </w:r>
          </w:p>
        </w:tc>
        <w:tc>
          <w:tcPr>
            <w:tcW w:w="1984" w:type="dxa"/>
          </w:tcPr>
          <w:p>
            <w:pPr>
              <w:pStyle w:val="0"/>
            </w:pPr>
            <w:r>
              <w:rPr>
                <w:sz w:val="24"/>
              </w:rPr>
              <w:t xml:space="preserve">ремонт мягкого инвентаря, имеющего повреждения</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30 минут за 1 раз, в РЦДП - не более 1 раза за каждый период социального обслуживания</w:t>
            </w:r>
          </w:p>
        </w:tc>
        <w:tc>
          <w:tcPr>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РЦДП - 39,15;</w:t>
            </w:r>
          </w:p>
          <w:p>
            <w:pPr>
              <w:pStyle w:val="0"/>
            </w:pPr>
            <w:r>
              <w:rPr>
                <w:sz w:val="24"/>
              </w:rPr>
              <w:t xml:space="preserve">в СРЦН - 11,02;</w:t>
            </w:r>
          </w:p>
          <w:p>
            <w:pPr>
              <w:pStyle w:val="0"/>
            </w:pPr>
            <w:r>
              <w:rPr>
                <w:sz w:val="24"/>
              </w:rPr>
              <w:t xml:space="preserve">в ЦСПСД - 3,50;</w:t>
            </w:r>
          </w:p>
          <w:p>
            <w:pPr>
              <w:pStyle w:val="0"/>
            </w:pPr>
            <w:r>
              <w:rPr>
                <w:sz w:val="24"/>
              </w:rPr>
              <w:t xml:space="preserve">в ЦСА - 2,82</w:t>
            </w:r>
          </w:p>
        </w:tc>
        <w:tc>
          <w:tcPr>
            <w:vMerge w:val="continue"/>
          </w:tcPr>
          <w:p/>
        </w:tc>
        <w:tc>
          <w:tcPr>
            <w:vMerge w:val="continue"/>
          </w:tcPr>
          <w:p/>
        </w:tc>
      </w:tr>
      <w:tr>
        <w:tc>
          <w:tcPr>
            <w:tcW w:w="680" w:type="dxa"/>
          </w:tcPr>
          <w:p>
            <w:pPr>
              <w:pStyle w:val="0"/>
              <w:jc w:val="center"/>
            </w:pPr>
            <w:r>
              <w:rPr>
                <w:sz w:val="24"/>
              </w:rPr>
              <w:t xml:space="preserve">4</w:t>
            </w:r>
          </w:p>
        </w:tc>
        <w:tc>
          <w:tcPr>
            <w:tcW w:w="1984" w:type="dxa"/>
          </w:tcPr>
          <w:p>
            <w:pPr>
              <w:pStyle w:val="0"/>
            </w:pPr>
            <w:r>
              <w:rPr>
                <w:sz w:val="24"/>
              </w:rPr>
              <w:t xml:space="preserve">Обеспечение за счет средств получателей социальных услуг книгами, журналами, газетами, настольными играми, в том числе:</w:t>
            </w:r>
          </w:p>
        </w:tc>
        <w:tc>
          <w:tcPr>
            <w:tcW w:w="2665" w:type="dxa"/>
          </w:tcPr>
          <w:p>
            <w:pPr>
              <w:pStyle w:val="0"/>
            </w:pPr>
            <w:r>
              <w:rPr>
                <w:sz w:val="24"/>
              </w:rPr>
              <w:t xml:space="preserve">Социальная услуга предусматривает приобретение за счет средств получателя социальных услуг книг, журналов, газет, настольных игр в соответствии с пожеланиями получателя социальных услуг</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Приобретенные книги, журналы, газеты, настольные игры должны соответствовать пожеланиям получателя социальных услуг по наименованию, качеству, стоимости</w:t>
            </w:r>
          </w:p>
        </w:tc>
      </w:tr>
      <w:tr>
        <w:tc>
          <w:tcPr>
            <w:tcW w:w="680" w:type="dxa"/>
          </w:tcPr>
          <w:p>
            <w:pPr>
              <w:pStyle w:val="0"/>
              <w:jc w:val="center"/>
            </w:pPr>
            <w:r>
              <w:rPr>
                <w:sz w:val="24"/>
              </w:rPr>
              <w:t xml:space="preserve">4.1</w:t>
            </w:r>
          </w:p>
        </w:tc>
        <w:tc>
          <w:tcPr>
            <w:tcW w:w="1984" w:type="dxa"/>
          </w:tcPr>
          <w:p>
            <w:pPr>
              <w:pStyle w:val="0"/>
            </w:pPr>
            <w:r>
              <w:rPr>
                <w:sz w:val="24"/>
              </w:rPr>
              <w:t xml:space="preserve">сбор пожеланий и денежных средств у получателей социальных услуг на приобретение книг, журналов, газет, настольных игр; обеспечение оформления подписки на периодические печатные издания</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vMerge w:val="continue"/>
          </w:tcPr>
          <w:p/>
        </w:tc>
        <w:tc>
          <w:tcPr>
            <w:tcW w:w="2154" w:type="dxa"/>
          </w:tcPr>
          <w:p>
            <w:pPr>
              <w:pStyle w:val="0"/>
            </w:pPr>
            <w:r>
              <w:rPr>
                <w:sz w:val="24"/>
              </w:rPr>
              <w:t xml:space="preserve">В ГЦ, ДИПИ, СДИПИ, КЦСОН - 6,79;</w:t>
            </w:r>
          </w:p>
          <w:p>
            <w:pPr>
              <w:pStyle w:val="0"/>
            </w:pPr>
            <w:r>
              <w:rPr>
                <w:sz w:val="24"/>
              </w:rPr>
              <w:t xml:space="preserve">в ДИГПР - 8,39;</w:t>
            </w:r>
          </w:p>
          <w:p>
            <w:pPr>
              <w:pStyle w:val="0"/>
            </w:pPr>
            <w:r>
              <w:rPr>
                <w:sz w:val="24"/>
              </w:rPr>
              <w:t xml:space="preserve">в ЦСА - 2,12</w:t>
            </w:r>
          </w:p>
        </w:tc>
        <w:tc>
          <w:tcPr>
            <w:vMerge w:val="continue"/>
          </w:tcPr>
          <w:p/>
        </w:tc>
        <w:tc>
          <w:tcPr>
            <w:vMerge w:val="continue"/>
          </w:tcPr>
          <w:p/>
        </w:tc>
      </w:tr>
      <w:tr>
        <w:tc>
          <w:tcPr>
            <w:tcW w:w="680" w:type="dxa"/>
          </w:tcPr>
          <w:p>
            <w:pPr>
              <w:pStyle w:val="0"/>
              <w:jc w:val="center"/>
            </w:pPr>
            <w:r>
              <w:rPr>
                <w:sz w:val="24"/>
              </w:rPr>
              <w:t xml:space="preserve">4.2</w:t>
            </w:r>
          </w:p>
        </w:tc>
        <w:tc>
          <w:tcPr>
            <w:tcW w:w="1984" w:type="dxa"/>
          </w:tcPr>
          <w:p>
            <w:pPr>
              <w:pStyle w:val="0"/>
            </w:pPr>
            <w:r>
              <w:rPr>
                <w:sz w:val="24"/>
              </w:rPr>
              <w:t xml:space="preserve">приобретение книг, журналов, газет, настольных игр</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30 минут за 1 раз</w:t>
            </w:r>
          </w:p>
        </w:tc>
        <w:tc>
          <w:tcPr>
            <w:vMerge w:val="continue"/>
          </w:tcPr>
          <w:p/>
        </w:tc>
        <w:tc>
          <w:tcPr>
            <w:tcW w:w="2154" w:type="dxa"/>
          </w:tcPr>
          <w:p>
            <w:pPr>
              <w:pStyle w:val="0"/>
            </w:pPr>
            <w:r>
              <w:rPr>
                <w:sz w:val="24"/>
              </w:rPr>
              <w:t xml:space="preserve">В ГЦ, ДИПИ, СДИПИ, КЦСОН - 13,59;</w:t>
            </w:r>
          </w:p>
          <w:p>
            <w:pPr>
              <w:pStyle w:val="0"/>
            </w:pPr>
            <w:r>
              <w:rPr>
                <w:sz w:val="24"/>
              </w:rPr>
              <w:t xml:space="preserve">в ДИГПР - 16,79;</w:t>
            </w:r>
          </w:p>
          <w:p>
            <w:pPr>
              <w:pStyle w:val="0"/>
            </w:pPr>
            <w:r>
              <w:rPr>
                <w:sz w:val="24"/>
              </w:rPr>
              <w:t xml:space="preserve">в ЦСА - 2,12</w:t>
            </w:r>
          </w:p>
        </w:tc>
        <w:tc>
          <w:tcPr>
            <w:vMerge w:val="continue"/>
          </w:tcPr>
          <w:p/>
        </w:tc>
        <w:tc>
          <w:tcPr>
            <w:vMerge w:val="continue"/>
          </w:tcPr>
          <w:p/>
        </w:tc>
      </w:tr>
      <w:tr>
        <w:tc>
          <w:tcPr>
            <w:tcW w:w="680" w:type="dxa"/>
          </w:tcPr>
          <w:p>
            <w:pPr>
              <w:pStyle w:val="0"/>
              <w:jc w:val="center"/>
            </w:pPr>
            <w:r>
              <w:rPr>
                <w:sz w:val="24"/>
              </w:rPr>
              <w:t xml:space="preserve">4.3</w:t>
            </w:r>
          </w:p>
        </w:tc>
        <w:tc>
          <w:tcPr>
            <w:tcW w:w="1984" w:type="dxa"/>
          </w:tcPr>
          <w:p>
            <w:pPr>
              <w:pStyle w:val="0"/>
            </w:pPr>
            <w:r>
              <w:rPr>
                <w:sz w:val="24"/>
              </w:rPr>
              <w:t xml:space="preserve">выдача приобретенных книг, журналов, газет, настольных игр и предоставление документов, подтверждающих произведенные расходы</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vMerge w:val="continue"/>
          </w:tcPr>
          <w:p/>
        </w:tc>
        <w:tc>
          <w:tcPr>
            <w:tcW w:w="2154" w:type="dxa"/>
          </w:tcPr>
          <w:p>
            <w:pPr>
              <w:pStyle w:val="0"/>
            </w:pPr>
            <w:r>
              <w:rPr>
                <w:sz w:val="24"/>
              </w:rPr>
              <w:t xml:space="preserve">В ГЦ, ДИПИ, СДИПИ, КЦСОН - 6,79;</w:t>
            </w:r>
          </w:p>
          <w:p>
            <w:pPr>
              <w:pStyle w:val="0"/>
            </w:pPr>
            <w:r>
              <w:rPr>
                <w:sz w:val="24"/>
              </w:rPr>
              <w:t xml:space="preserve">в ДИГПР - 8,39;</w:t>
            </w:r>
          </w:p>
          <w:p>
            <w:pPr>
              <w:pStyle w:val="0"/>
            </w:pPr>
            <w:r>
              <w:rPr>
                <w:sz w:val="24"/>
              </w:rPr>
              <w:t xml:space="preserve">в ЦСА - 2,12</w:t>
            </w:r>
          </w:p>
        </w:tc>
        <w:tc>
          <w:tcPr>
            <w:vMerge w:val="continue"/>
          </w:tcPr>
          <w:p/>
        </w:tc>
        <w:tc>
          <w:tcPr>
            <w:vMerge w:val="continue"/>
          </w:tcPr>
          <w:p/>
        </w:tc>
      </w:tr>
      <w:tr>
        <w:tc>
          <w:tcPr>
            <w:tcW w:w="680" w:type="dxa"/>
          </w:tcPr>
          <w:p>
            <w:pPr>
              <w:pStyle w:val="0"/>
              <w:jc w:val="center"/>
            </w:pPr>
            <w:r>
              <w:rPr>
                <w:sz w:val="24"/>
              </w:rPr>
              <w:t xml:space="preserve">5</w:t>
            </w:r>
          </w:p>
        </w:tc>
        <w:tc>
          <w:tcPr>
            <w:tcW w:w="1984" w:type="dxa"/>
          </w:tcPr>
          <w:p>
            <w:pPr>
              <w:pStyle w:val="0"/>
            </w:pPr>
            <w:r>
              <w:rPr>
                <w:sz w:val="24"/>
              </w:rPr>
              <w:t xml:space="preserve">Предоставление в пользование мебели</w:t>
            </w:r>
          </w:p>
        </w:tc>
        <w:tc>
          <w:tcPr>
            <w:tcW w:w="2665" w:type="dxa"/>
          </w:tcPr>
          <w:p>
            <w:pPr>
              <w:pStyle w:val="0"/>
            </w:pPr>
            <w:r>
              <w:rPr>
                <w:sz w:val="24"/>
              </w:rPr>
              <w:t xml:space="preserve">Социальная услуга предусматривает предоставление получателю социальных услуг в пользование мебели в соответствии с санитарно-эпидемиологическими правилами.</w:t>
            </w:r>
          </w:p>
          <w:p>
            <w:pPr>
              <w:pStyle w:val="0"/>
            </w:pPr>
            <w:r>
              <w:rPr>
                <w:sz w:val="24"/>
              </w:rPr>
              <w:t xml:space="preserve">Предоставляется постоянно в течение всего периода социального обслуживания</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РЦДП - 32,62;</w:t>
            </w:r>
          </w:p>
          <w:p>
            <w:pPr>
              <w:pStyle w:val="0"/>
            </w:pPr>
            <w:r>
              <w:rPr>
                <w:sz w:val="24"/>
              </w:rPr>
              <w:t xml:space="preserve">в СРЦН - 9,18;</w:t>
            </w:r>
          </w:p>
          <w:p>
            <w:pPr>
              <w:pStyle w:val="0"/>
            </w:pPr>
            <w:r>
              <w:rPr>
                <w:sz w:val="24"/>
              </w:rPr>
              <w:t xml:space="preserve">в ЦСПСД - 2,91;</w:t>
            </w:r>
          </w:p>
          <w:p>
            <w:pPr>
              <w:pStyle w:val="0"/>
            </w:pPr>
            <w:r>
              <w:rPr>
                <w:sz w:val="24"/>
              </w:rPr>
              <w:t xml:space="preserve">в ЦСА - 2,82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Размещение мебели в жилой комнате должно осуществляться таким образом, чтобы обеспечить свободный доступ к получателю социальных услуг, а также возможность уборки и эксплуатации</w:t>
            </w:r>
          </w:p>
        </w:tc>
      </w:tr>
      <w:tr>
        <w:tc>
          <w:tcPr>
            <w:tcW w:w="680" w:type="dxa"/>
          </w:tcPr>
          <w:p>
            <w:pPr>
              <w:pStyle w:val="0"/>
              <w:jc w:val="center"/>
            </w:pPr>
            <w:r>
              <w:rPr>
                <w:sz w:val="24"/>
              </w:rPr>
              <w:t xml:space="preserve">6</w:t>
            </w:r>
          </w:p>
        </w:tc>
        <w:tc>
          <w:tcPr>
            <w:tcW w:w="1984" w:type="dxa"/>
          </w:tcPr>
          <w:p>
            <w:pPr>
              <w:pStyle w:val="0"/>
            </w:pPr>
            <w:r>
              <w:rPr>
                <w:sz w:val="24"/>
              </w:rPr>
              <w:t xml:space="preserve">Поддержание условий проживания в соответствии с установленными законодательством санитарно-гигиеническими требованиями, в том числе:</w:t>
            </w:r>
          </w:p>
        </w:tc>
        <w:tc>
          <w:tcPr>
            <w:tcW w:w="2665" w:type="dxa"/>
          </w:tcPr>
          <w:p>
            <w:pPr>
              <w:pStyle w:val="0"/>
            </w:pPr>
            <w:r>
              <w:rPr>
                <w:sz w:val="24"/>
              </w:rPr>
              <w:t xml:space="preserve">Социальная услуга предусматривает соблюдение установленных законодательством санитарно-гигиенических требований к условиям проживания в жилых помещениях, используемых для оказания социальных услуг</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В жилых помещениях должны соблюдаться установленные законодательством санитарно-гигиенические требования</w:t>
            </w:r>
          </w:p>
        </w:tc>
      </w:tr>
      <w:tr>
        <w:tc>
          <w:tcPr>
            <w:tcW w:w="680" w:type="dxa"/>
          </w:tcPr>
          <w:p>
            <w:pPr>
              <w:pStyle w:val="0"/>
              <w:jc w:val="center"/>
            </w:pPr>
            <w:r>
              <w:rPr>
                <w:sz w:val="24"/>
              </w:rPr>
              <w:t xml:space="preserve">6.1</w:t>
            </w:r>
          </w:p>
        </w:tc>
        <w:tc>
          <w:tcPr>
            <w:tcW w:w="1984" w:type="dxa"/>
          </w:tcPr>
          <w:p>
            <w:pPr>
              <w:pStyle w:val="0"/>
            </w:pPr>
            <w:r>
              <w:rPr>
                <w:sz w:val="24"/>
              </w:rPr>
              <w:t xml:space="preserve">проведение сухой и влажной уборки, вынос мусора, проветривание</w:t>
            </w:r>
          </w:p>
        </w:tc>
        <w:tc>
          <w:tcPr>
            <w:tcW w:w="2665" w:type="dxa"/>
          </w:tcPr>
          <w:p>
            <w:pPr>
              <w:pStyle w:val="0"/>
            </w:pPr>
            <w:r>
              <w:rPr>
                <w:sz w:val="24"/>
              </w:rPr>
              <w:t xml:space="preserve">предоставляется ежедневно 1 раз в сутки продолжительностью не более 15 минут за 1 раз, в РЦДП - 2 раза в сутки</w:t>
            </w:r>
          </w:p>
        </w:tc>
        <w:tc>
          <w:tcPr>
            <w:vMerge w:val="continue"/>
          </w:tcP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ЦСА - 2,12;</w:t>
            </w:r>
          </w:p>
          <w:p>
            <w:pPr>
              <w:pStyle w:val="0"/>
            </w:pPr>
            <w:r>
              <w:rPr>
                <w:sz w:val="24"/>
              </w:rPr>
              <w:t xml:space="preserve">в РЦДП - 19,57;</w:t>
            </w:r>
          </w:p>
          <w:p>
            <w:pPr>
              <w:pStyle w:val="0"/>
            </w:pPr>
            <w:r>
              <w:rPr>
                <w:sz w:val="24"/>
              </w:rPr>
              <w:t xml:space="preserve">в СРЦН - 5,51;</w:t>
            </w:r>
          </w:p>
          <w:p>
            <w:pPr>
              <w:pStyle w:val="0"/>
            </w:pPr>
            <w:r>
              <w:rPr>
                <w:sz w:val="24"/>
              </w:rPr>
              <w:t xml:space="preserve">в ЦСПСД - 1,75</w:t>
            </w:r>
          </w:p>
        </w:tc>
        <w:tc>
          <w:tcPr>
            <w:vMerge w:val="continue"/>
          </w:tcPr>
          <w:p/>
        </w:tc>
        <w:tc>
          <w:tcPr>
            <w:vMerge w:val="continue"/>
          </w:tcPr>
          <w:p/>
        </w:tc>
      </w:tr>
      <w:tr>
        <w:tc>
          <w:tcPr>
            <w:tcW w:w="680" w:type="dxa"/>
          </w:tcPr>
          <w:p>
            <w:pPr>
              <w:pStyle w:val="0"/>
              <w:jc w:val="center"/>
            </w:pPr>
            <w:r>
              <w:rPr>
                <w:sz w:val="24"/>
              </w:rPr>
              <w:t xml:space="preserve">6.2</w:t>
            </w:r>
          </w:p>
        </w:tc>
        <w:tc>
          <w:tcPr>
            <w:tcW w:w="1984" w:type="dxa"/>
          </w:tcPr>
          <w:p>
            <w:pPr>
              <w:pStyle w:val="0"/>
            </w:pPr>
            <w:r>
              <w:rPr>
                <w:sz w:val="24"/>
              </w:rPr>
              <w:t xml:space="preserve">проведение генеральной уборки</w:t>
            </w:r>
          </w:p>
        </w:tc>
        <w:tc>
          <w:tcPr>
            <w:tcW w:w="2665" w:type="dxa"/>
          </w:tcPr>
          <w:p>
            <w:pPr>
              <w:pStyle w:val="0"/>
            </w:pPr>
            <w:r>
              <w:rPr>
                <w:sz w:val="24"/>
              </w:rPr>
              <w:t xml:space="preserve">предоставляется не более 1 раза в месяц продолжительностью не более 30 минут за 1 раз, в РЦДП - 1 раз за период социального обслуживания, в СРЦН, ЦСПСД - 4 раза в месяц продолжительностью не более 60 минут за 1 раз</w:t>
            </w:r>
          </w:p>
        </w:tc>
        <w:tc>
          <w:tcPr>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ЦСА - 2,82;</w:t>
            </w:r>
          </w:p>
          <w:p>
            <w:pPr>
              <w:pStyle w:val="0"/>
            </w:pPr>
            <w:r>
              <w:rPr>
                <w:sz w:val="24"/>
              </w:rPr>
              <w:t xml:space="preserve">в РЦДП - 39,15;</w:t>
            </w:r>
          </w:p>
          <w:p>
            <w:pPr>
              <w:pStyle w:val="0"/>
            </w:pPr>
            <w:r>
              <w:rPr>
                <w:sz w:val="24"/>
              </w:rPr>
              <w:t xml:space="preserve">в СРЦН - 22,04;</w:t>
            </w:r>
          </w:p>
          <w:p>
            <w:pPr>
              <w:pStyle w:val="0"/>
            </w:pPr>
            <w:r>
              <w:rPr>
                <w:sz w:val="24"/>
              </w:rPr>
              <w:t xml:space="preserve">в ЦСПСД - 6,99</w:t>
            </w:r>
          </w:p>
        </w:tc>
        <w:tc>
          <w:tcPr>
            <w:tcW w:w="2154" w:type="dxa"/>
            <w:vMerge w:val="restart"/>
          </w:tcPr>
          <w:p>
            <w:pPr>
              <w:pStyle w:val="0"/>
            </w:pPr>
            <w:r>
              <w:rPr>
                <w:sz w:val="24"/>
              </w:rPr>
            </w:r>
          </w:p>
        </w:tc>
        <w:tc>
          <w:tcPr>
            <w:tcW w:w="2098" w:type="dxa"/>
            <w:vMerge w:val="restart"/>
          </w:tcPr>
          <w:p>
            <w:pPr>
              <w:pStyle w:val="0"/>
            </w:pPr>
            <w:r>
              <w:rPr>
                <w:sz w:val="24"/>
              </w:rPr>
            </w:r>
          </w:p>
        </w:tc>
      </w:tr>
      <w:tr>
        <w:tc>
          <w:tcPr>
            <w:tcW w:w="680" w:type="dxa"/>
          </w:tcPr>
          <w:p>
            <w:pPr>
              <w:pStyle w:val="0"/>
              <w:jc w:val="center"/>
            </w:pPr>
            <w:r>
              <w:rPr>
                <w:sz w:val="24"/>
              </w:rPr>
              <w:t xml:space="preserve">6.3</w:t>
            </w:r>
          </w:p>
        </w:tc>
        <w:tc>
          <w:tcPr>
            <w:tcW w:w="1984" w:type="dxa"/>
          </w:tcPr>
          <w:p>
            <w:pPr>
              <w:pStyle w:val="0"/>
            </w:pPr>
            <w:r>
              <w:rPr>
                <w:sz w:val="24"/>
              </w:rPr>
              <w:t xml:space="preserve">мытье окон</w:t>
            </w:r>
          </w:p>
        </w:tc>
        <w:tc>
          <w:tcPr>
            <w:tcW w:w="2665" w:type="dxa"/>
          </w:tcPr>
          <w:p>
            <w:pPr>
              <w:pStyle w:val="0"/>
            </w:pPr>
            <w:r>
              <w:rPr>
                <w:sz w:val="24"/>
              </w:rPr>
              <w:t xml:space="preserve">предоставляется не более 2 раз в год продолжительностью не более 20 минут на 1 окно за 1 раз</w:t>
            </w:r>
          </w:p>
        </w:tc>
        <w:tc>
          <w:tcPr>
            <w:vMerge w:val="continue"/>
          </w:tcPr>
          <w:p/>
        </w:tc>
        <w:tc>
          <w:tcPr>
            <w:tcW w:w="2154" w:type="dxa"/>
          </w:tcPr>
          <w:p>
            <w:pPr>
              <w:pStyle w:val="0"/>
            </w:pPr>
            <w:r>
              <w:rPr>
                <w:sz w:val="24"/>
              </w:rPr>
              <w:t xml:space="preserve">В ГЦ, ДИПИ, СДИПИ, КЦСОН - 9,06;</w:t>
            </w:r>
          </w:p>
          <w:p>
            <w:pPr>
              <w:pStyle w:val="0"/>
            </w:pPr>
            <w:r>
              <w:rPr>
                <w:sz w:val="24"/>
              </w:rPr>
              <w:t xml:space="preserve">в ДИГПР, ДДИ - 11,19;</w:t>
            </w:r>
          </w:p>
          <w:p>
            <w:pPr>
              <w:pStyle w:val="0"/>
            </w:pPr>
            <w:r>
              <w:rPr>
                <w:sz w:val="24"/>
              </w:rPr>
              <w:t xml:space="preserve">в ЦСА - 2,82;</w:t>
            </w:r>
          </w:p>
          <w:p>
            <w:pPr>
              <w:pStyle w:val="0"/>
            </w:pPr>
            <w:r>
              <w:rPr>
                <w:sz w:val="24"/>
              </w:rPr>
              <w:t xml:space="preserve">в РЦДП - 26,10;</w:t>
            </w:r>
          </w:p>
          <w:p>
            <w:pPr>
              <w:pStyle w:val="0"/>
            </w:pPr>
            <w:r>
              <w:rPr>
                <w:sz w:val="24"/>
              </w:rPr>
              <w:t xml:space="preserve">в СРЦН - 7,35;</w:t>
            </w:r>
          </w:p>
          <w:p>
            <w:pPr>
              <w:pStyle w:val="0"/>
            </w:pPr>
            <w:r>
              <w:rPr>
                <w:sz w:val="24"/>
              </w:rPr>
              <w:t xml:space="preserve">в ЦСПСД - 2,33</w:t>
            </w:r>
          </w:p>
        </w:tc>
        <w:tc>
          <w:tcPr>
            <w:vMerge w:val="continue"/>
          </w:tcPr>
          <w:p/>
        </w:tc>
        <w:tc>
          <w:tcPr>
            <w:vMerge w:val="continue"/>
          </w:tcPr>
          <w:p/>
        </w:tc>
      </w:tr>
      <w:tr>
        <w:tc>
          <w:tcPr>
            <w:tcW w:w="680" w:type="dxa"/>
          </w:tcPr>
          <w:p>
            <w:pPr>
              <w:pStyle w:val="0"/>
              <w:jc w:val="center"/>
            </w:pPr>
            <w:r>
              <w:rPr>
                <w:sz w:val="24"/>
              </w:rPr>
              <w:t xml:space="preserve">7</w:t>
            </w:r>
          </w:p>
        </w:tc>
        <w:tc>
          <w:tcPr>
            <w:tcW w:w="1984" w:type="dxa"/>
          </w:tcPr>
          <w:p>
            <w:pPr>
              <w:pStyle w:val="0"/>
            </w:pPr>
            <w:r>
              <w:rPr>
                <w:sz w:val="24"/>
              </w:rPr>
              <w:t xml:space="preserve">Стирка, сушка и глажение нательного белья, одежды получателей социальных услуг, постельных принадлежностей, в том числе:</w:t>
            </w:r>
          </w:p>
        </w:tc>
        <w:tc>
          <w:tcPr>
            <w:tcW w:w="2665" w:type="dxa"/>
          </w:tcPr>
          <w:p>
            <w:pPr>
              <w:pStyle w:val="0"/>
            </w:pPr>
            <w:r>
              <w:rPr>
                <w:sz w:val="24"/>
              </w:rPr>
              <w:t xml:space="preserve">Социальная услуга предусматривает стирку в стиральной машине, сушку и глажение на сушильной и гладильной машинах или вручную нательного белья, одежды получателей социальных услуг, постельных принадлежностей</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Предоставляемая социальная услуга должна удовлетворять потребность получателя социальных услуг в чистоте его нательного белья, одежды, постельных принадлежностей</w:t>
            </w:r>
          </w:p>
        </w:tc>
      </w:tr>
      <w:tr>
        <w:tc>
          <w:tcPr>
            <w:tcW w:w="680" w:type="dxa"/>
          </w:tcPr>
          <w:p>
            <w:pPr>
              <w:pStyle w:val="0"/>
              <w:jc w:val="center"/>
            </w:pPr>
            <w:r>
              <w:rPr>
                <w:sz w:val="24"/>
              </w:rPr>
              <w:t xml:space="preserve">7.1</w:t>
            </w:r>
          </w:p>
        </w:tc>
        <w:tc>
          <w:tcPr>
            <w:tcW w:w="1984" w:type="dxa"/>
          </w:tcPr>
          <w:p>
            <w:pPr>
              <w:pStyle w:val="0"/>
            </w:pPr>
            <w:r>
              <w:rPr>
                <w:sz w:val="24"/>
              </w:rPr>
              <w:t xml:space="preserve">сбор нательного белья, одежды получателей социальных услуг, постельных принадлежностей, сортировка, стирка, отжим, полоскание, развешивание для просушивания, глажение</w:t>
            </w:r>
          </w:p>
        </w:tc>
        <w:tc>
          <w:tcPr>
            <w:tcW w:w="2665" w:type="dxa"/>
          </w:tcPr>
          <w:p>
            <w:pPr>
              <w:pStyle w:val="0"/>
            </w:pPr>
            <w:r>
              <w:rPr>
                <w:sz w:val="24"/>
              </w:rPr>
              <w:t xml:space="preserve">предоставляется не более 2 раз в неделю продолжительностью не более 120 минут за 1 раз</w:t>
            </w:r>
          </w:p>
        </w:tc>
        <w:tc>
          <w:tcPr>
            <w:vMerge w:val="continue"/>
          </w:tcPr>
          <w:p/>
        </w:tc>
        <w:tc>
          <w:tcPr>
            <w:tcW w:w="2154" w:type="dxa"/>
          </w:tcPr>
          <w:p>
            <w:pPr>
              <w:pStyle w:val="0"/>
            </w:pPr>
            <w:r>
              <w:rPr>
                <w:sz w:val="24"/>
              </w:rPr>
              <w:t xml:space="preserve">В ГЦ, ДИПИ, СДИПИ, КЦСОН - 54,35;</w:t>
            </w:r>
          </w:p>
          <w:p>
            <w:pPr>
              <w:pStyle w:val="0"/>
            </w:pPr>
            <w:r>
              <w:rPr>
                <w:sz w:val="24"/>
              </w:rPr>
              <w:t xml:space="preserve">в ДИГПР, ДДИ - 67,16;</w:t>
            </w:r>
          </w:p>
          <w:p>
            <w:pPr>
              <w:pStyle w:val="0"/>
            </w:pPr>
            <w:r>
              <w:rPr>
                <w:sz w:val="24"/>
              </w:rPr>
              <w:t xml:space="preserve">в РЦДП - 234,88;</w:t>
            </w:r>
          </w:p>
          <w:p>
            <w:pPr>
              <w:pStyle w:val="0"/>
            </w:pPr>
            <w:r>
              <w:rPr>
                <w:sz w:val="24"/>
              </w:rPr>
              <w:t xml:space="preserve">в СРЦН - 66,13;</w:t>
            </w:r>
          </w:p>
          <w:p>
            <w:pPr>
              <w:pStyle w:val="0"/>
            </w:pPr>
            <w:r>
              <w:rPr>
                <w:sz w:val="24"/>
              </w:rPr>
              <w:t xml:space="preserve">в ЦСПСД - 20,97;</w:t>
            </w:r>
          </w:p>
          <w:p>
            <w:pPr>
              <w:pStyle w:val="0"/>
            </w:pPr>
            <w:r>
              <w:rPr>
                <w:sz w:val="24"/>
              </w:rPr>
              <w:t xml:space="preserve">в ЦСА - 25,42</w:t>
            </w:r>
          </w:p>
        </w:tc>
        <w:tc>
          <w:tcPr>
            <w:vMerge w:val="continue"/>
          </w:tcPr>
          <w:p/>
        </w:tc>
        <w:tc>
          <w:tcPr>
            <w:vMerge w:val="continue"/>
          </w:tcPr>
          <w:p/>
        </w:tc>
      </w:tr>
      <w:tr>
        <w:tc>
          <w:tcPr>
            <w:tcW w:w="680" w:type="dxa"/>
          </w:tcPr>
          <w:p>
            <w:pPr>
              <w:pStyle w:val="0"/>
              <w:jc w:val="center"/>
            </w:pPr>
            <w:r>
              <w:rPr>
                <w:sz w:val="24"/>
              </w:rPr>
              <w:t xml:space="preserve">7.2</w:t>
            </w:r>
          </w:p>
        </w:tc>
        <w:tc>
          <w:tcPr>
            <w:tcW w:w="1984" w:type="dxa"/>
          </w:tcPr>
          <w:p>
            <w:pPr>
              <w:pStyle w:val="0"/>
            </w:pPr>
            <w:r>
              <w:rPr>
                <w:sz w:val="24"/>
              </w:rPr>
              <w:t xml:space="preserve">дезинфекция постельных принадлежностей (матрас, одеяло, подушка, покрывало)</w:t>
            </w:r>
          </w:p>
        </w:tc>
        <w:tc>
          <w:tcPr>
            <w:tcW w:w="2665" w:type="dxa"/>
          </w:tcPr>
          <w:p>
            <w:pPr>
              <w:pStyle w:val="0"/>
            </w:pPr>
            <w:r>
              <w:rPr>
                <w:sz w:val="24"/>
              </w:rPr>
              <w:t xml:space="preserve">предоставляется по мере загрязнения продолжительностью не более 60 минут за 1 раз, после выбытия получателя социальных услуг из организации социального обслуживания - однократно, в РЦДП - по мере загрязнения, а также по окончании каждого периода социального обслуживания, в СРЦН, ЦСПСД, ЦСА - не более 1 раза по окончании периода социального обслуживания</w:t>
            </w:r>
          </w:p>
        </w:tc>
        <w:tc>
          <w:tcPr>
            <w:vMerge w:val="continue"/>
          </w:tcPr>
          <w:p/>
        </w:tc>
        <w:tc>
          <w:tcPr>
            <w:tcW w:w="2154" w:type="dxa"/>
          </w:tcPr>
          <w:p>
            <w:pPr>
              <w:pStyle w:val="0"/>
            </w:pPr>
            <w:r>
              <w:rPr>
                <w:sz w:val="24"/>
              </w:rPr>
              <w:t xml:space="preserve">В ГЦ, ДИПИ, СДИПИ, КЦСОН - 27,17;</w:t>
            </w:r>
          </w:p>
          <w:p>
            <w:pPr>
              <w:pStyle w:val="0"/>
            </w:pPr>
            <w:r>
              <w:rPr>
                <w:sz w:val="24"/>
              </w:rPr>
              <w:t xml:space="preserve">в ДИГПР, ДДИ - 33,58;</w:t>
            </w:r>
          </w:p>
          <w:p>
            <w:pPr>
              <w:pStyle w:val="0"/>
            </w:pPr>
            <w:r>
              <w:rPr>
                <w:sz w:val="24"/>
              </w:rPr>
              <w:t xml:space="preserve">в РЦДП - 78,29;</w:t>
            </w:r>
          </w:p>
          <w:p>
            <w:pPr>
              <w:pStyle w:val="0"/>
            </w:pPr>
            <w:r>
              <w:rPr>
                <w:sz w:val="24"/>
              </w:rPr>
              <w:t xml:space="preserve">в СРЦН - 22,04;</w:t>
            </w:r>
          </w:p>
          <w:p>
            <w:pPr>
              <w:pStyle w:val="0"/>
            </w:pPr>
            <w:r>
              <w:rPr>
                <w:sz w:val="24"/>
              </w:rPr>
              <w:t xml:space="preserve">в ЦСПСД - 6,99;</w:t>
            </w:r>
          </w:p>
          <w:p>
            <w:pPr>
              <w:pStyle w:val="0"/>
            </w:pPr>
            <w:r>
              <w:rPr>
                <w:sz w:val="24"/>
              </w:rPr>
              <w:t xml:space="preserve">в ЦСА - 8,47</w:t>
            </w:r>
          </w:p>
        </w:tc>
        <w:tc>
          <w:tcPr>
            <w:vMerge w:val="continue"/>
          </w:tcPr>
          <w:p/>
        </w:tc>
        <w:tc>
          <w:tcPr>
            <w:vMerge w:val="continue"/>
          </w:tcPr>
          <w:p/>
        </w:tc>
      </w:tr>
      <w:tr>
        <w:tc>
          <w:tcPr>
            <w:tcW w:w="680" w:type="dxa"/>
          </w:tcPr>
          <w:p>
            <w:pPr>
              <w:pStyle w:val="0"/>
              <w:jc w:val="center"/>
            </w:pPr>
            <w:r>
              <w:rPr>
                <w:sz w:val="24"/>
              </w:rPr>
              <w:t xml:space="preserve">8</w:t>
            </w:r>
          </w:p>
        </w:tc>
        <w:tc>
          <w:tcPr>
            <w:tcW w:w="1984" w:type="dxa"/>
          </w:tcPr>
          <w:p>
            <w:pPr>
              <w:pStyle w:val="0"/>
            </w:pPr>
            <w:r>
              <w:rPr>
                <w:sz w:val="24"/>
              </w:rPr>
              <w:t xml:space="preserve">Покупка за счет средств получателей социальных услуг (за исключением несовершеннолетних детей) средств личной гигиены, в том числе:</w:t>
            </w:r>
          </w:p>
        </w:tc>
        <w:tc>
          <w:tcPr>
            <w:tcW w:w="2665" w:type="dxa"/>
          </w:tcPr>
          <w:p>
            <w:pPr>
              <w:pStyle w:val="0"/>
            </w:pPr>
            <w:r>
              <w:rPr>
                <w:sz w:val="24"/>
              </w:rPr>
              <w:t xml:space="preserve">Социальная услуга предусматривает покупку средств личной гигиены за счет средств получателя социальных услуг в соответствии с его потребностями</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Предоставляемая социальная услуга должна удовлетворять потребность получателя социальных услуг в проведении санитарно-гигиенических процедур</w:t>
            </w:r>
          </w:p>
        </w:tc>
      </w:tr>
      <w:tr>
        <w:tc>
          <w:tcPr>
            <w:tcW w:w="680" w:type="dxa"/>
          </w:tcPr>
          <w:p>
            <w:pPr>
              <w:pStyle w:val="0"/>
              <w:jc w:val="center"/>
            </w:pPr>
            <w:r>
              <w:rPr>
                <w:sz w:val="24"/>
              </w:rPr>
              <w:t xml:space="preserve">8.1</w:t>
            </w:r>
          </w:p>
        </w:tc>
        <w:tc>
          <w:tcPr>
            <w:tcW w:w="1984" w:type="dxa"/>
          </w:tcPr>
          <w:p>
            <w:pPr>
              <w:pStyle w:val="0"/>
            </w:pPr>
            <w:r>
              <w:rPr>
                <w:sz w:val="24"/>
              </w:rPr>
              <w:t xml:space="preserve">сбор пожеланий и денежных средств у получателей социальных услуг (за исключением несовершеннолетних детей) на приобретение средств личной гигиены</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vMerge w:val="continue"/>
          </w:tcPr>
          <w:p/>
        </w:tc>
        <w:tc>
          <w:tcPr>
            <w:tcW w:w="2154" w:type="dxa"/>
          </w:tcPr>
          <w:p>
            <w:pPr>
              <w:pStyle w:val="0"/>
            </w:pPr>
            <w:r>
              <w:rPr>
                <w:sz w:val="24"/>
              </w:rPr>
              <w:t xml:space="preserve">В ГЦ, ДИПИ, СДИПИ, КЦСОН - 6,79;</w:t>
            </w:r>
          </w:p>
          <w:p>
            <w:pPr>
              <w:pStyle w:val="0"/>
            </w:pPr>
            <w:r>
              <w:rPr>
                <w:sz w:val="24"/>
              </w:rPr>
              <w:t xml:space="preserve">в ДИГПР - 8,39;</w:t>
            </w:r>
          </w:p>
          <w:p>
            <w:pPr>
              <w:pStyle w:val="0"/>
            </w:pPr>
            <w:r>
              <w:rPr>
                <w:sz w:val="24"/>
              </w:rPr>
              <w:t xml:space="preserve">в ЦСА - 2,12</w:t>
            </w:r>
          </w:p>
        </w:tc>
        <w:tc>
          <w:tcPr>
            <w:vMerge w:val="continue"/>
          </w:tcPr>
          <w:p/>
        </w:tc>
        <w:tc>
          <w:tcPr>
            <w:vMerge w:val="continue"/>
          </w:tcPr>
          <w:p/>
        </w:tc>
      </w:tr>
      <w:tr>
        <w:tc>
          <w:tcPr>
            <w:tcW w:w="680" w:type="dxa"/>
          </w:tcPr>
          <w:p>
            <w:pPr>
              <w:pStyle w:val="0"/>
              <w:jc w:val="center"/>
            </w:pPr>
            <w:r>
              <w:rPr>
                <w:sz w:val="24"/>
              </w:rPr>
              <w:t xml:space="preserve">8.2</w:t>
            </w:r>
          </w:p>
        </w:tc>
        <w:tc>
          <w:tcPr>
            <w:tcW w:w="1984" w:type="dxa"/>
          </w:tcPr>
          <w:p>
            <w:pPr>
              <w:pStyle w:val="0"/>
            </w:pPr>
            <w:r>
              <w:rPr>
                <w:sz w:val="24"/>
              </w:rPr>
              <w:t xml:space="preserve">приобретение средств личной гигиены</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30 минут за 1 раз</w:t>
            </w:r>
          </w:p>
        </w:tc>
        <w:tc>
          <w:tcPr>
            <w:vMerge w:val="continue"/>
          </w:tcPr>
          <w:p/>
        </w:tc>
        <w:tc>
          <w:tcPr>
            <w:tcW w:w="2154" w:type="dxa"/>
          </w:tcPr>
          <w:p>
            <w:pPr>
              <w:pStyle w:val="0"/>
            </w:pPr>
            <w:r>
              <w:rPr>
                <w:sz w:val="24"/>
              </w:rPr>
              <w:t xml:space="preserve">В ГЦ, ДИПИ, СДИПИ, КЦСОН - 13,59;</w:t>
            </w:r>
          </w:p>
          <w:p>
            <w:pPr>
              <w:pStyle w:val="0"/>
            </w:pPr>
            <w:r>
              <w:rPr>
                <w:sz w:val="24"/>
              </w:rPr>
              <w:t xml:space="preserve">в ДИГПР - 16,79;</w:t>
            </w:r>
          </w:p>
          <w:p>
            <w:pPr>
              <w:pStyle w:val="0"/>
            </w:pPr>
            <w:r>
              <w:rPr>
                <w:sz w:val="24"/>
              </w:rPr>
              <w:t xml:space="preserve">в ЦСА - 2,12</w:t>
            </w:r>
          </w:p>
        </w:tc>
        <w:tc>
          <w:tcPr>
            <w:vMerge w:val="continue"/>
          </w:tcPr>
          <w:p/>
        </w:tc>
        <w:tc>
          <w:tcPr>
            <w:vMerge w:val="continue"/>
          </w:tcPr>
          <w:p/>
        </w:tc>
      </w:tr>
      <w:tr>
        <w:tc>
          <w:tcPr>
            <w:tcW w:w="680" w:type="dxa"/>
          </w:tcPr>
          <w:p>
            <w:pPr>
              <w:pStyle w:val="0"/>
              <w:jc w:val="center"/>
            </w:pPr>
            <w:r>
              <w:rPr>
                <w:sz w:val="24"/>
              </w:rPr>
              <w:t xml:space="preserve">8.3</w:t>
            </w:r>
          </w:p>
        </w:tc>
        <w:tc>
          <w:tcPr>
            <w:tcW w:w="1984" w:type="dxa"/>
          </w:tcPr>
          <w:p>
            <w:pPr>
              <w:pStyle w:val="0"/>
            </w:pPr>
            <w:r>
              <w:rPr>
                <w:sz w:val="24"/>
              </w:rPr>
              <w:t xml:space="preserve">выдача приобретенных средств личной гигиены и предоставление документов, подтверждающих произведенные расходы</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vMerge w:val="continue"/>
          </w:tcPr>
          <w:p/>
        </w:tc>
        <w:tc>
          <w:tcPr>
            <w:tcW w:w="2154" w:type="dxa"/>
          </w:tcPr>
          <w:p>
            <w:pPr>
              <w:pStyle w:val="0"/>
            </w:pPr>
            <w:r>
              <w:rPr>
                <w:sz w:val="24"/>
              </w:rPr>
              <w:t xml:space="preserve">В ГЦ, ДИПИ, СДИПИ, КЦСОН - 6,79;</w:t>
            </w:r>
          </w:p>
          <w:p>
            <w:pPr>
              <w:pStyle w:val="0"/>
            </w:pPr>
            <w:r>
              <w:rPr>
                <w:sz w:val="24"/>
              </w:rPr>
              <w:t xml:space="preserve">в ДИГПР - 8,39;</w:t>
            </w:r>
          </w:p>
          <w:p>
            <w:pPr>
              <w:pStyle w:val="0"/>
            </w:pPr>
            <w:r>
              <w:rPr>
                <w:sz w:val="24"/>
              </w:rPr>
              <w:t xml:space="preserve">в ЦСА - 2,12</w:t>
            </w:r>
          </w:p>
        </w:tc>
        <w:tc>
          <w:tcPr>
            <w:vMerge w:val="continue"/>
          </w:tcPr>
          <w:p/>
        </w:tc>
        <w:tc>
          <w:tcPr>
            <w:vMerge w:val="continue"/>
          </w:tcPr>
          <w:p/>
        </w:tc>
      </w:tr>
      <w:tr>
        <w:tc>
          <w:tcPr>
            <w:tcW w:w="680" w:type="dxa"/>
          </w:tcPr>
          <w:p>
            <w:pPr>
              <w:pStyle w:val="0"/>
              <w:jc w:val="center"/>
            </w:pPr>
            <w:r>
              <w:rPr>
                <w:sz w:val="24"/>
              </w:rPr>
              <w:t xml:space="preserve">9</w:t>
            </w:r>
          </w:p>
        </w:tc>
        <w:tc>
          <w:tcPr>
            <w:tcW w:w="1984" w:type="dxa"/>
          </w:tcPr>
          <w:p>
            <w:pPr>
              <w:pStyle w:val="0"/>
            </w:pPr>
            <w:r>
              <w:rPr>
                <w:sz w:val="24"/>
              </w:rPr>
              <w:t xml:space="preserve">Предоставление средств личной гигиены несовершеннолетним детям</w:t>
            </w:r>
          </w:p>
        </w:tc>
        <w:tc>
          <w:tcPr>
            <w:tcW w:w="2665" w:type="dxa"/>
          </w:tcPr>
          <w:p>
            <w:pPr>
              <w:pStyle w:val="0"/>
            </w:pPr>
            <w:r>
              <w:rPr>
                <w:sz w:val="24"/>
              </w:rPr>
              <w:t xml:space="preserve">Социальная услуга предусматривает предоставление средств личной гигиены несовершеннолетним детям при поступлении в организацию социального обслуживания и в течение всего периода социального обслуживания, но не более 1 раза в месяц продолжительностью не более 20 минут за 1 раз, в РЦДП - не более 1 раза за период социального обслуживания</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ДДИ - 11,19;</w:t>
            </w:r>
          </w:p>
          <w:p>
            <w:pPr>
              <w:pStyle w:val="0"/>
            </w:pPr>
            <w:r>
              <w:rPr>
                <w:sz w:val="24"/>
              </w:rPr>
              <w:t xml:space="preserve">в РЦДП - 26,10;</w:t>
            </w:r>
          </w:p>
          <w:p>
            <w:pPr>
              <w:pStyle w:val="0"/>
            </w:pPr>
            <w:r>
              <w:rPr>
                <w:sz w:val="24"/>
              </w:rPr>
              <w:t xml:space="preserve">в СРЦН - 7,35;</w:t>
            </w:r>
          </w:p>
          <w:p>
            <w:pPr>
              <w:pStyle w:val="0"/>
            </w:pPr>
            <w:r>
              <w:rPr>
                <w:sz w:val="24"/>
              </w:rPr>
              <w:t xml:space="preserve">в ЦСПСД - 2,33</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Предоставляемые средства личной гигиены должны соответствовать санитарно-гигиеническим требованиям обеспечения указанными средствами</w:t>
            </w:r>
          </w:p>
        </w:tc>
      </w:tr>
      <w:tr>
        <w:tc>
          <w:tcPr>
            <w:tcW w:w="680" w:type="dxa"/>
          </w:tcPr>
          <w:p>
            <w:pPr>
              <w:pStyle w:val="0"/>
              <w:jc w:val="center"/>
            </w:pPr>
            <w:r>
              <w:rPr>
                <w:sz w:val="24"/>
              </w:rPr>
              <w:t xml:space="preserve">10</w:t>
            </w:r>
          </w:p>
        </w:tc>
        <w:tc>
          <w:tcPr>
            <w:tcW w:w="1984" w:type="dxa"/>
          </w:tcPr>
          <w:p>
            <w:pPr>
              <w:pStyle w:val="0"/>
            </w:pPr>
            <w:r>
              <w:rPr>
                <w:sz w:val="24"/>
              </w:rPr>
              <w:t xml:space="preserve">Предоставление транспорта при необходимости перевозки получателей социальных услуг</w:t>
            </w:r>
          </w:p>
        </w:tc>
        <w:tc>
          <w:tcPr>
            <w:tcW w:w="2665" w:type="dxa"/>
          </w:tcPr>
          <w:p>
            <w:pPr>
              <w:pStyle w:val="0"/>
            </w:pPr>
            <w:r>
              <w:rPr>
                <w:sz w:val="24"/>
              </w:rPr>
              <w:t xml:space="preserve">Социальная услуга предусматривает подачу транспорта по адресу пребывания получателя социальных услуг, доставку получателя социальных услуг к месту назначения для решения вопросов, связанных с улучшением условий жизнедеятельности получателя социальных услуг, расширением его возможностей самостоятельно обеспечивать свои основные жизненные потребности, организацией досуга (в медицинские организации, протезно-ортопедические предприятия, учреждения медико-социальной экспертизы, территориальные органы федеральных органов исполнительной власти и органы исполнительной власти Омской области, театры, выставки, музеи, зоопарки и др.), и обратно.</w:t>
            </w:r>
          </w:p>
          <w:p>
            <w:pPr>
              <w:pStyle w:val="0"/>
            </w:pPr>
            <w:r>
              <w:rPr>
                <w:sz w:val="24"/>
              </w:rPr>
              <w:t xml:space="preserve">Предоставляется по мере необходимости, но не более 1 раза в месяц продолжительностью не более 180 минут за 1 раз, в РЦДП, СРЦН, ЦСПСД - по мере необходимости</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- 81,52;</w:t>
            </w:r>
          </w:p>
          <w:p>
            <w:pPr>
              <w:pStyle w:val="0"/>
            </w:pPr>
            <w:r>
              <w:rPr>
                <w:sz w:val="24"/>
              </w:rPr>
              <w:t xml:space="preserve">в ДИГПР, ДДИ - 100,73;</w:t>
            </w:r>
          </w:p>
          <w:p>
            <w:pPr>
              <w:pStyle w:val="0"/>
            </w:pPr>
            <w:r>
              <w:rPr>
                <w:sz w:val="24"/>
              </w:rPr>
              <w:t xml:space="preserve">в РЦДП - 234,88;</w:t>
            </w:r>
          </w:p>
          <w:p>
            <w:pPr>
              <w:pStyle w:val="0"/>
            </w:pPr>
            <w:r>
              <w:rPr>
                <w:sz w:val="24"/>
              </w:rPr>
              <w:t xml:space="preserve">в СРЦН - 66,13;</w:t>
            </w:r>
          </w:p>
          <w:p>
            <w:pPr>
              <w:pStyle w:val="0"/>
            </w:pPr>
            <w:r>
              <w:rPr>
                <w:sz w:val="24"/>
              </w:rPr>
              <w:t xml:space="preserve">в ЦСПСД - 20,97;</w:t>
            </w:r>
          </w:p>
          <w:p>
            <w:pPr>
              <w:pStyle w:val="0"/>
            </w:pPr>
            <w:r>
              <w:rPr>
                <w:sz w:val="24"/>
              </w:rPr>
              <w:t xml:space="preserve">в ЦСА - 25,42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Транспортное средство должно быть зарегистрировано в подразделениях Государственной инспекции безопасности дорожного движения Министерства внутренних дел Российской Федерации, должно быть технически исправным и приспособленным для перевозки получателя социальных услуг. Водитель транспортного средства обязан проходить предрейсовые медицинские осмотры</w:t>
            </w:r>
          </w:p>
        </w:tc>
      </w:tr>
      <w:tr>
        <w:tc>
          <w:tcPr>
            <w:tcW w:w="680" w:type="dxa"/>
          </w:tcPr>
          <w:p>
            <w:pPr>
              <w:pStyle w:val="0"/>
              <w:jc w:val="center"/>
            </w:pPr>
            <w:r>
              <w:rPr>
                <w:sz w:val="24"/>
              </w:rPr>
              <w:t xml:space="preserve">11</w:t>
            </w:r>
          </w:p>
        </w:tc>
        <w:tc>
          <w:tcPr>
            <w:tcW w:w="1984" w:type="dxa"/>
          </w:tcPr>
          <w:p>
            <w:pPr>
              <w:pStyle w:val="0"/>
            </w:pPr>
            <w:r>
              <w:rPr>
                <w:sz w:val="24"/>
              </w:rPr>
              <w:t xml:space="preserve">Предоставление гигиенических услуг получателям социальных услуг, неспособным в силу возраста и (или) состояния здоровья самостоятельно осуществлять за собой уход, в том числе:</w:t>
            </w:r>
          </w:p>
        </w:tc>
        <w:tc>
          <w:tcPr>
            <w:tcW w:w="2665" w:type="dxa"/>
          </w:tcPr>
          <w:p>
            <w:pPr>
              <w:pStyle w:val="0"/>
            </w:pPr>
            <w:r>
              <w:rPr>
                <w:sz w:val="24"/>
              </w:rPr>
              <w:t xml:space="preserve">Социальная услуга предоставляется получателям социальных услуг, имеющим ограничения в передвижении и нуждающимся в посторонней помощи при осуществлении таких действий, как умывание, чистка зубов, помывка, стрижка волос и ногтей, бритье бороды и усов, причесывание, подъем с постели, укладывание в постель, одевание и раздевание, пользование туалетом, передвижение по организации социального обслуживания, пользование техническими средствами реабилитации, в том числе слуховыми аппаратами, и т.п.</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должна обеспечивать получателю социальных услуг чистоту, ухоженность, опрятный внешний вид, а также быть направленной на профилактику пролежней. Процедуры должны осуществляться с аккуратностью и осторожностью без причинения получателю социальных услуг какого-либо вреда, физических или моральных страданий и неудобств</w:t>
            </w:r>
          </w:p>
        </w:tc>
      </w:tr>
      <w:tr>
        <w:tc>
          <w:tcPr>
            <w:tcW w:w="680" w:type="dxa"/>
          </w:tcPr>
          <w:p>
            <w:pPr>
              <w:pStyle w:val="0"/>
              <w:jc w:val="center"/>
            </w:pPr>
            <w:r>
              <w:rPr>
                <w:sz w:val="24"/>
              </w:rPr>
              <w:t xml:space="preserve">11.1</w:t>
            </w:r>
          </w:p>
        </w:tc>
        <w:tc>
          <w:tcPr>
            <w:tcW w:w="1984" w:type="dxa"/>
          </w:tcPr>
          <w:p>
            <w:pPr>
              <w:pStyle w:val="0"/>
            </w:pPr>
            <w:r>
              <w:rPr>
                <w:sz w:val="24"/>
              </w:rPr>
              <w:t xml:space="preserve">умывание (влажное обтирание) лица</w:t>
            </w:r>
          </w:p>
        </w:tc>
        <w:tc>
          <w:tcPr>
            <w:tcW w:w="2665" w:type="dxa"/>
          </w:tcPr>
          <w:p>
            <w:pPr>
              <w:pStyle w:val="0"/>
            </w:pPr>
            <w:r>
              <w:rPr>
                <w:sz w:val="24"/>
              </w:rPr>
              <w:t xml:space="preserve">предоставляется ежедневно, но не более 2 раз в сутки продолжительностью не более 10 минут за 1 раз</w:t>
            </w:r>
          </w:p>
        </w:tc>
        <w:tc>
          <w:tcPr>
            <w:tcW w:w="1871" w:type="dxa"/>
            <w:tcBorders>
              <w:top w:val="nil"/>
              <w:bottom w:val="nil"/>
            </w:tcBorders>
            <w:vMerge w:val="restart"/>
          </w:tcPr>
          <w:p>
            <w:pPr>
              <w:pStyle w:val="0"/>
            </w:pPr>
            <w:r>
              <w:rPr>
                <w:sz w:val="24"/>
              </w:rPr>
            </w: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РЦДП - 13,05;</w:t>
            </w:r>
          </w:p>
          <w:p>
            <w:pPr>
              <w:pStyle w:val="0"/>
            </w:pPr>
            <w:r>
              <w:rPr>
                <w:sz w:val="24"/>
              </w:rPr>
              <w:t xml:space="preserve">в ЦСА - 1,41</w:t>
            </w:r>
          </w:p>
        </w:tc>
        <w:tc>
          <w:tcPr>
            <w:tcW w:w="2154" w:type="dxa"/>
            <w:tcBorders>
              <w:top w:val="nil"/>
              <w:bottom w:val="nil"/>
            </w:tcBorders>
            <w:vMerge w:val="restart"/>
          </w:tcPr>
          <w:p>
            <w:pPr>
              <w:pStyle w:val="0"/>
            </w:pPr>
            <w:r>
              <w:rPr>
                <w:sz w:val="24"/>
              </w:rPr>
            </w:r>
          </w:p>
        </w:tc>
        <w:tc>
          <w:tcPr>
            <w:tcW w:w="2098" w:type="dxa"/>
            <w:tcBorders>
              <w:top w:val="nil"/>
              <w:bottom w:val="nil"/>
            </w:tcBorders>
            <w:vMerge w:val="restart"/>
          </w:tcPr>
          <w:p>
            <w:pPr>
              <w:pStyle w:val="0"/>
            </w:pPr>
            <w:r>
              <w:rPr>
                <w:sz w:val="24"/>
              </w:rPr>
            </w:r>
          </w:p>
        </w:tc>
      </w:tr>
      <w:tr>
        <w:tc>
          <w:tcPr>
            <w:tcW w:w="680" w:type="dxa"/>
          </w:tcPr>
          <w:p>
            <w:pPr>
              <w:pStyle w:val="0"/>
              <w:jc w:val="center"/>
            </w:pPr>
            <w:r>
              <w:rPr>
                <w:sz w:val="24"/>
              </w:rPr>
              <w:t xml:space="preserve">11.2</w:t>
            </w:r>
          </w:p>
        </w:tc>
        <w:tc>
          <w:tcPr>
            <w:tcW w:w="1984" w:type="dxa"/>
          </w:tcPr>
          <w:p>
            <w:pPr>
              <w:pStyle w:val="0"/>
            </w:pPr>
            <w:r>
              <w:rPr>
                <w:sz w:val="24"/>
              </w:rPr>
              <w:t xml:space="preserve">чистка зубов или уход за протезами, полостью рта при отсутствии зубов</w:t>
            </w:r>
          </w:p>
        </w:tc>
        <w:tc>
          <w:tcPr>
            <w:tcW w:w="2665" w:type="dxa"/>
          </w:tcPr>
          <w:p>
            <w:pPr>
              <w:pStyle w:val="0"/>
            </w:pPr>
            <w:r>
              <w:rPr>
                <w:sz w:val="24"/>
              </w:rPr>
              <w:t xml:space="preserve">предоставляется ежедневно, но не более 3 раз в сутки после приема пищи продолжительностью не более 10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РЦДП - 13,05;</w:t>
            </w:r>
          </w:p>
          <w:p>
            <w:pPr>
              <w:pStyle w:val="0"/>
            </w:pPr>
            <w:r>
              <w:rPr>
                <w:sz w:val="24"/>
              </w:rPr>
              <w:t xml:space="preserve">в ЦСА - 1,41</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11.3</w:t>
            </w:r>
          </w:p>
        </w:tc>
        <w:tc>
          <w:tcPr>
            <w:tcW w:w="1984" w:type="dxa"/>
          </w:tcPr>
          <w:p>
            <w:pPr>
              <w:pStyle w:val="0"/>
            </w:pPr>
            <w:r>
              <w:rPr>
                <w:sz w:val="24"/>
              </w:rPr>
              <w:t xml:space="preserve">гигиенические ванны/душ (помывка)</w:t>
            </w:r>
          </w:p>
        </w:tc>
        <w:tc>
          <w:tcPr>
            <w:tcW w:w="2665" w:type="dxa"/>
          </w:tcPr>
          <w:p>
            <w:pPr>
              <w:pStyle w:val="0"/>
            </w:pPr>
            <w:r>
              <w:rPr>
                <w:sz w:val="24"/>
              </w:rPr>
              <w:t xml:space="preserve">предоставляется по мере необходимости, но не более 1 раза в неделю продолжительностью не более 30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РЦДП - 32,62;</w:t>
            </w:r>
          </w:p>
          <w:p>
            <w:pPr>
              <w:pStyle w:val="0"/>
            </w:pPr>
            <w:r>
              <w:rPr>
                <w:sz w:val="24"/>
              </w:rPr>
              <w:t xml:space="preserve">в СРЦН - 9,18;</w:t>
            </w:r>
          </w:p>
          <w:p>
            <w:pPr>
              <w:pStyle w:val="0"/>
            </w:pPr>
            <w:r>
              <w:rPr>
                <w:sz w:val="24"/>
              </w:rPr>
              <w:t xml:space="preserve">в ЦСА - 3,53</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11.4</w:t>
            </w:r>
          </w:p>
        </w:tc>
        <w:tc>
          <w:tcPr>
            <w:tcW w:w="1984" w:type="dxa"/>
          </w:tcPr>
          <w:p>
            <w:pPr>
              <w:pStyle w:val="0"/>
            </w:pPr>
            <w:r>
              <w:rPr>
                <w:sz w:val="24"/>
              </w:rPr>
              <w:t xml:space="preserve">стрижка волос</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15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СРЦН - 5,51;</w:t>
            </w:r>
          </w:p>
          <w:p>
            <w:pPr>
              <w:pStyle w:val="0"/>
            </w:pPr>
            <w:r>
              <w:rPr>
                <w:sz w:val="24"/>
              </w:rPr>
              <w:t xml:space="preserve">в ЦСА - 2,12</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11.5</w:t>
            </w:r>
          </w:p>
        </w:tc>
        <w:tc>
          <w:tcPr>
            <w:tcW w:w="1984" w:type="dxa"/>
          </w:tcPr>
          <w:p>
            <w:pPr>
              <w:pStyle w:val="0"/>
            </w:pPr>
            <w:r>
              <w:rPr>
                <w:sz w:val="24"/>
              </w:rPr>
              <w:t xml:space="preserve">стрижка ногтей</w:t>
            </w:r>
          </w:p>
        </w:tc>
        <w:tc>
          <w:tcPr>
            <w:tcW w:w="2665" w:type="dxa"/>
          </w:tcPr>
          <w:p>
            <w:pPr>
              <w:pStyle w:val="0"/>
            </w:pPr>
            <w:r>
              <w:rPr>
                <w:sz w:val="24"/>
              </w:rPr>
              <w:t xml:space="preserve">предоставляется по мере необходимости, но не более 1 раза в неделю продолжительностью не более 10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РЦДП - 13,05;</w:t>
            </w:r>
          </w:p>
          <w:p>
            <w:pPr>
              <w:pStyle w:val="0"/>
            </w:pPr>
            <w:r>
              <w:rPr>
                <w:sz w:val="24"/>
              </w:rPr>
              <w:t xml:space="preserve">в СРЦН - 3,67;</w:t>
            </w:r>
          </w:p>
          <w:p>
            <w:pPr>
              <w:pStyle w:val="0"/>
            </w:pPr>
            <w:r>
              <w:rPr>
                <w:sz w:val="24"/>
              </w:rPr>
              <w:t xml:space="preserve">в ЦСА - 1,41</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11.6</w:t>
            </w:r>
          </w:p>
        </w:tc>
        <w:tc>
          <w:tcPr>
            <w:tcW w:w="1984" w:type="dxa"/>
          </w:tcPr>
          <w:p>
            <w:pPr>
              <w:pStyle w:val="0"/>
            </w:pPr>
            <w:r>
              <w:rPr>
                <w:sz w:val="24"/>
              </w:rPr>
              <w:t xml:space="preserve">бритье бороды и усов (для мужчин)</w:t>
            </w:r>
          </w:p>
        </w:tc>
        <w:tc>
          <w:tcPr>
            <w:tcW w:w="2665" w:type="dxa"/>
          </w:tcPr>
          <w:p>
            <w:pPr>
              <w:pStyle w:val="0"/>
            </w:pPr>
            <w:r>
              <w:rPr>
                <w:sz w:val="24"/>
              </w:rPr>
              <w:t xml:space="preserve">предоставляется по мере необходимости, но не более 1 раза в 3 дня продолжительностью не более 10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ЦСА - 1,41</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11.7</w:t>
            </w:r>
          </w:p>
        </w:tc>
        <w:tc>
          <w:tcPr>
            <w:tcW w:w="1984" w:type="dxa"/>
          </w:tcPr>
          <w:p>
            <w:pPr>
              <w:pStyle w:val="0"/>
            </w:pPr>
            <w:r>
              <w:rPr>
                <w:sz w:val="24"/>
              </w:rPr>
              <w:t xml:space="preserve">причесывание</w:t>
            </w:r>
          </w:p>
        </w:tc>
        <w:tc>
          <w:tcPr>
            <w:tcW w:w="2665" w:type="dxa"/>
          </w:tcPr>
          <w:p>
            <w:pPr>
              <w:pStyle w:val="0"/>
            </w:pPr>
            <w:r>
              <w:rPr>
                <w:sz w:val="24"/>
              </w:rPr>
              <w:t xml:space="preserve">предоставляется ежедневно, но не более 1 раза в сутки продолжительностью не более 3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- 1,36;</w:t>
            </w:r>
          </w:p>
          <w:p>
            <w:pPr>
              <w:pStyle w:val="0"/>
            </w:pPr>
            <w:r>
              <w:rPr>
                <w:sz w:val="24"/>
              </w:rPr>
              <w:t xml:space="preserve">в ДИГПР, ДДИ - 1,68;</w:t>
            </w:r>
          </w:p>
          <w:p>
            <w:pPr>
              <w:pStyle w:val="0"/>
            </w:pPr>
            <w:r>
              <w:rPr>
                <w:sz w:val="24"/>
              </w:rPr>
              <w:t xml:space="preserve">в РЦДП - 3,91;</w:t>
            </w:r>
          </w:p>
          <w:p>
            <w:pPr>
              <w:pStyle w:val="0"/>
            </w:pPr>
            <w:r>
              <w:rPr>
                <w:sz w:val="24"/>
              </w:rPr>
              <w:t xml:space="preserve">в ЦСА - 0,42</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11.8</w:t>
            </w:r>
          </w:p>
        </w:tc>
        <w:tc>
          <w:tcPr>
            <w:tcW w:w="1984" w:type="dxa"/>
          </w:tcPr>
          <w:p>
            <w:pPr>
              <w:pStyle w:val="0"/>
            </w:pPr>
            <w:r>
              <w:rPr>
                <w:sz w:val="24"/>
              </w:rPr>
              <w:t xml:space="preserve">смена абсорбирующего белья</w:t>
            </w:r>
          </w:p>
        </w:tc>
        <w:tc>
          <w:tcPr>
            <w:tcW w:w="2665" w:type="dxa"/>
          </w:tcPr>
          <w:p>
            <w:pPr>
              <w:pStyle w:val="0"/>
            </w:pPr>
            <w:r>
              <w:rPr>
                <w:sz w:val="24"/>
              </w:rPr>
              <w:t xml:space="preserve">предоставляется ежедневно, но не более 3 раз в сутки продолжительностью не более 10 минут за 1 раз</w:t>
            </w:r>
          </w:p>
        </w:tc>
        <w:tc>
          <w:tcPr>
            <w:tcW w:w="1871" w:type="dxa"/>
            <w:tcBorders>
              <w:top w:val="nil"/>
            </w:tcBorders>
            <w:vMerge w:val="restart"/>
          </w:tcPr>
          <w:p>
            <w:pPr>
              <w:pStyle w:val="0"/>
            </w:pPr>
            <w:r>
              <w:rPr>
                <w:sz w:val="24"/>
              </w:rPr>
            </w: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РЦДП - 13,05;</w:t>
            </w:r>
          </w:p>
          <w:p>
            <w:pPr>
              <w:pStyle w:val="0"/>
            </w:pPr>
            <w:r>
              <w:rPr>
                <w:sz w:val="24"/>
              </w:rPr>
              <w:t xml:space="preserve">в ЦСА - 1,41</w:t>
            </w:r>
          </w:p>
        </w:tc>
        <w:tc>
          <w:tcPr>
            <w:tcW w:w="2154" w:type="dxa"/>
            <w:tcBorders>
              <w:top w:val="nil"/>
            </w:tcBorders>
            <w:vMerge w:val="restart"/>
          </w:tcPr>
          <w:p>
            <w:pPr>
              <w:pStyle w:val="0"/>
            </w:pPr>
            <w:r>
              <w:rPr>
                <w:sz w:val="24"/>
              </w:rPr>
            </w:r>
          </w:p>
        </w:tc>
        <w:tc>
          <w:tcPr>
            <w:tcW w:w="2098" w:type="dxa"/>
            <w:tcBorders>
              <w:top w:val="nil"/>
            </w:tcBorders>
            <w:vMerge w:val="restart"/>
          </w:tcPr>
          <w:p>
            <w:pPr>
              <w:pStyle w:val="0"/>
            </w:pPr>
            <w:r>
              <w:rPr>
                <w:sz w:val="24"/>
              </w:rPr>
            </w:r>
          </w:p>
        </w:tc>
      </w:tr>
      <w:tr>
        <w:tc>
          <w:tcPr>
            <w:tcW w:w="680" w:type="dxa"/>
          </w:tcPr>
          <w:p>
            <w:pPr>
              <w:pStyle w:val="0"/>
              <w:jc w:val="center"/>
            </w:pPr>
            <w:r>
              <w:rPr>
                <w:sz w:val="24"/>
              </w:rPr>
              <w:t xml:space="preserve">11.9</w:t>
            </w:r>
          </w:p>
        </w:tc>
        <w:tc>
          <w:tcPr>
            <w:tcW w:w="1984" w:type="dxa"/>
          </w:tcPr>
          <w:p>
            <w:pPr>
              <w:pStyle w:val="0"/>
            </w:pPr>
            <w:r>
              <w:rPr>
                <w:sz w:val="24"/>
              </w:rPr>
              <w:t xml:space="preserve">смена нательного белья, пододеяльника, простыни, наволочки, полотенца для лица и рук, полотенца банного</w:t>
            </w:r>
          </w:p>
        </w:tc>
        <w:tc>
          <w:tcPr>
            <w:tcW w:w="2665" w:type="dxa"/>
          </w:tcPr>
          <w:p>
            <w:pPr>
              <w:pStyle w:val="0"/>
            </w:pPr>
            <w:r>
              <w:rPr>
                <w:sz w:val="24"/>
              </w:rPr>
              <w:t xml:space="preserve">предоставляется по мере загрязнения, но не более 2 раз в неделю продолжительностью не более 15 минут за 1 раз</w:t>
            </w:r>
          </w:p>
        </w:tc>
        <w:tc>
          <w:tcPr>
            <w:tcBorders>
              <w:top w:val="nil"/>
            </w:tcBorders>
            <w:vMerge w:val="continue"/>
          </w:tcPr>
          <w:p/>
        </w:tc>
        <w:tc>
          <w:tcPr>
            <w:tcW w:w="2154" w:type="dxa"/>
          </w:tcPr>
          <w:p>
            <w:pPr>
              <w:pStyle w:val="0"/>
            </w:pPr>
            <w:r>
              <w:rPr>
                <w:sz w:val="24"/>
              </w:rPr>
              <w:t xml:space="preserve">В ГЦ, ДИПИ, СДИПИ, КЦСОН - 6,16;</w:t>
            </w:r>
          </w:p>
          <w:p>
            <w:pPr>
              <w:pStyle w:val="0"/>
            </w:pPr>
            <w:r>
              <w:rPr>
                <w:sz w:val="24"/>
              </w:rPr>
              <w:t xml:space="preserve">в ДИГПР, ДДИ - 8,39;</w:t>
            </w:r>
          </w:p>
          <w:p>
            <w:pPr>
              <w:pStyle w:val="0"/>
            </w:pPr>
            <w:r>
              <w:rPr>
                <w:sz w:val="24"/>
              </w:rPr>
              <w:t xml:space="preserve">в РЦДП - 19,57;</w:t>
            </w:r>
          </w:p>
          <w:p>
            <w:pPr>
              <w:pStyle w:val="0"/>
            </w:pPr>
            <w:r>
              <w:rPr>
                <w:sz w:val="24"/>
              </w:rPr>
              <w:t xml:space="preserve">в СРЦН - 5,51;</w:t>
            </w:r>
          </w:p>
          <w:p>
            <w:pPr>
              <w:pStyle w:val="0"/>
            </w:pPr>
            <w:r>
              <w:rPr>
                <w:sz w:val="24"/>
              </w:rPr>
              <w:t xml:space="preserve">в ЦСА - 2,12</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11.10</w:t>
            </w:r>
          </w:p>
        </w:tc>
        <w:tc>
          <w:tcPr>
            <w:tcW w:w="1984" w:type="dxa"/>
          </w:tcPr>
          <w:p>
            <w:pPr>
              <w:pStyle w:val="0"/>
            </w:pPr>
            <w:r>
              <w:rPr>
                <w:sz w:val="24"/>
              </w:rPr>
              <w:t xml:space="preserve">помощь в подъеме с постели, укладывании в постель, одевании и раздевании, пользовании туалетом, передвижении по организации социального обслуживания, пользовании техническими средствами реабилитации, в том числе слуховыми аппаратами, и т.п.</w:t>
            </w:r>
          </w:p>
        </w:tc>
        <w:tc>
          <w:tcPr>
            <w:tcW w:w="2665" w:type="dxa"/>
          </w:tcPr>
          <w:p>
            <w:pPr>
              <w:pStyle w:val="0"/>
            </w:pPr>
            <w:r>
              <w:rPr>
                <w:sz w:val="24"/>
              </w:rPr>
              <w:t xml:space="preserve">предоставляется ежедневно с учетом индивидуальной нуждаемости, но не более 3 раз в сутки продолжительностью не более 20 минут за 1 раз, в ЦСА - не более 60 минут за 1 раз</w:t>
            </w:r>
          </w:p>
        </w:tc>
        <w:tc>
          <w:tcPr>
            <w:tcBorders>
              <w:top w:val="nil"/>
            </w:tcBorders>
            <w:vMerge w:val="continue"/>
          </w:tcPr>
          <w:p/>
        </w:tc>
        <w:tc>
          <w:tcPr>
            <w:tcW w:w="2154" w:type="dxa"/>
          </w:tcPr>
          <w:p>
            <w:pPr>
              <w:pStyle w:val="0"/>
            </w:pPr>
            <w:r>
              <w:rPr>
                <w:sz w:val="24"/>
              </w:rPr>
              <w:t xml:space="preserve">В ГЦ, ДИПИ, СДИПИ, КЦСОН - 9,06;</w:t>
            </w:r>
          </w:p>
          <w:p>
            <w:pPr>
              <w:pStyle w:val="0"/>
            </w:pPr>
            <w:r>
              <w:rPr>
                <w:sz w:val="24"/>
              </w:rPr>
              <w:t xml:space="preserve">в ДИГПР, ДДИ - 11,19;</w:t>
            </w:r>
          </w:p>
          <w:p>
            <w:pPr>
              <w:pStyle w:val="0"/>
            </w:pPr>
            <w:r>
              <w:rPr>
                <w:sz w:val="24"/>
              </w:rPr>
              <w:t xml:space="preserve">в РЦДП - 78,29;</w:t>
            </w:r>
          </w:p>
          <w:p>
            <w:pPr>
              <w:pStyle w:val="0"/>
            </w:pPr>
            <w:r>
              <w:rPr>
                <w:sz w:val="24"/>
              </w:rPr>
              <w:t xml:space="preserve">в ЦСА - 8,47</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12</w:t>
            </w:r>
          </w:p>
        </w:tc>
        <w:tc>
          <w:tcPr>
            <w:tcW w:w="1984" w:type="dxa"/>
          </w:tcPr>
          <w:p>
            <w:pPr>
              <w:pStyle w:val="0"/>
            </w:pPr>
            <w:r>
              <w:rPr>
                <w:sz w:val="24"/>
              </w:rPr>
              <w:t xml:space="preserve">Отправка за счет средств получателей социальных услуг почтовой корреспонденции</w:t>
            </w:r>
          </w:p>
        </w:tc>
        <w:tc>
          <w:tcPr>
            <w:tcW w:w="2665" w:type="dxa"/>
          </w:tcPr>
          <w:p>
            <w:pPr>
              <w:pStyle w:val="0"/>
            </w:pPr>
            <w:r>
              <w:rPr>
                <w:sz w:val="24"/>
              </w:rPr>
              <w:t xml:space="preserve">Социальная услуга предусматривает приобретение конвертов и открыток, отправку писем, открыток, запросов, телеграмм за счет средств получателя социальных услуг.</w:t>
            </w:r>
          </w:p>
          <w:p>
            <w:pPr>
              <w:pStyle w:val="0"/>
            </w:pPr>
            <w:r>
              <w:rPr>
                <w:sz w:val="24"/>
              </w:rPr>
              <w:t xml:space="preserve">Предоставляется по мере необходимости, но не более 1 раза в месяц продолжительностью не более 10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- 4,53;</w:t>
            </w:r>
          </w:p>
          <w:p>
            <w:pPr>
              <w:pStyle w:val="0"/>
            </w:pPr>
            <w:r>
              <w:rPr>
                <w:sz w:val="24"/>
              </w:rPr>
              <w:t xml:space="preserve">в ДИГПР - 5,60;</w:t>
            </w:r>
          </w:p>
          <w:p>
            <w:pPr>
              <w:pStyle w:val="0"/>
            </w:pPr>
            <w:r>
              <w:rPr>
                <w:sz w:val="24"/>
              </w:rPr>
              <w:t xml:space="preserve">в ЦСА - 1,41</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Приобретение конвертов и открыток, отправка почтовой корреспонденции осуществляются за счет средств получателя социальных услуг</w:t>
            </w:r>
          </w:p>
        </w:tc>
      </w:tr>
      <w:tr>
        <w:tc>
          <w:tcPr>
            <w:tcW w:w="680" w:type="dxa"/>
          </w:tcPr>
          <w:p>
            <w:pPr>
              <w:pStyle w:val="0"/>
              <w:jc w:val="center"/>
            </w:pPr>
            <w:r>
              <w:rPr>
                <w:sz w:val="24"/>
              </w:rPr>
              <w:t xml:space="preserve">13</w:t>
            </w:r>
          </w:p>
        </w:tc>
        <w:tc>
          <w:tcPr>
            <w:tcW w:w="1984" w:type="dxa"/>
          </w:tcPr>
          <w:p>
            <w:pPr>
              <w:pStyle w:val="0"/>
            </w:pPr>
            <w:r>
              <w:rPr>
                <w:sz w:val="24"/>
              </w:rPr>
              <w:t xml:space="preserve">Помощь в приеме пищи (кормление)</w:t>
            </w:r>
          </w:p>
        </w:tc>
        <w:tc>
          <w:tcPr>
            <w:tcW w:w="2665" w:type="dxa"/>
          </w:tcPr>
          <w:p>
            <w:pPr>
              <w:pStyle w:val="0"/>
            </w:pPr>
            <w:r>
              <w:rPr>
                <w:sz w:val="24"/>
              </w:rPr>
              <w:t xml:space="preserve">Социальная услуга предусматривает доставку приготовленной пищи к месту нахождения получателя социальных услуг, сервировку столика для кормления, подачу пищи получателю социальных услуг, оказание помощи в осуществлении приема пищи получателем социальных услуг. Предоставляется получателям социальных услуг, которые не могут самостоятельно принимать пищу, ежедневно продолжительностью не более 15 минут за прием пищи</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РЦДП - 19,57;</w:t>
            </w:r>
          </w:p>
          <w:p>
            <w:pPr>
              <w:pStyle w:val="0"/>
            </w:pPr>
            <w:r>
              <w:rPr>
                <w:sz w:val="24"/>
              </w:rPr>
              <w:t xml:space="preserve">в ЦСА - 2,12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выполняется с аккуратностью и осторожностью без причинения какого-либо вреда здоровью получателя социальных услуг</w:t>
            </w:r>
          </w:p>
        </w:tc>
      </w:tr>
      <w:tr>
        <w:tc>
          <w:tcPr>
            <w:gridSpan w:val="7"/>
            <w:tcW w:w="13606" w:type="dxa"/>
          </w:tcPr>
          <w:p>
            <w:pPr>
              <w:pStyle w:val="0"/>
              <w:outlineLvl w:val="2"/>
              <w:jc w:val="center"/>
            </w:pPr>
            <w:r>
              <w:rPr>
                <w:sz w:val="24"/>
              </w:rPr>
              <w:t xml:space="preserve">2. Социально-медицинские услуги</w:t>
            </w:r>
          </w:p>
        </w:tc>
      </w:tr>
      <w:tr>
        <w:tblPrEx>
          <w:tblBorders>
            <w:insideH w:val="nil"/>
          </w:tblBorders>
        </w:tblPrEx>
        <w:tc>
          <w:tcPr>
            <w:tcW w:w="680" w:type="dxa"/>
            <w:tcBorders>
              <w:bottom w:val="nil"/>
            </w:tcBorders>
          </w:tcPr>
          <w:p>
            <w:pPr>
              <w:pStyle w:val="0"/>
              <w:jc w:val="center"/>
            </w:pPr>
            <w:r>
              <w:rPr>
                <w:sz w:val="24"/>
              </w:rPr>
              <w:t xml:space="preserve">14</w:t>
            </w:r>
          </w:p>
        </w:tc>
        <w:tc>
          <w:tcPr>
            <w:tcW w:w="1984" w:type="dxa"/>
            <w:tcBorders>
              <w:bottom w:val="nil"/>
            </w:tcBorders>
          </w:tcPr>
          <w:p>
            <w:pPr>
              <w:pStyle w:val="0"/>
            </w:pPr>
            <w:r>
              <w:rPr>
                <w:sz w:val="24"/>
              </w:rPr>
              <w:t xml:space="preserve">Оказание первичной медико-санитарной помощи, в том числе:</w:t>
            </w:r>
          </w:p>
        </w:tc>
        <w:tc>
          <w:tcPr>
            <w:tcW w:w="2665" w:type="dxa"/>
            <w:tcBorders>
              <w:bottom w:val="nil"/>
            </w:tcBorders>
          </w:tcPr>
          <w:p>
            <w:pPr>
              <w:pStyle w:val="0"/>
            </w:pPr>
            <w:r>
              <w:rPr>
                <w:sz w:val="24"/>
              </w:rPr>
              <w:t xml:space="preserve">Социальная услуга предусматривает мероприятия по профилактике, диагностике заболеваний, наблюдению за состоянием здоровья получателя социальных услуг.</w:t>
            </w:r>
          </w:p>
          <w:p>
            <w:pPr>
              <w:pStyle w:val="0"/>
            </w:pPr>
            <w:r>
              <w:rPr>
                <w:sz w:val="24"/>
              </w:rPr>
              <w:t xml:space="preserve">Осуществляется путем:</w:t>
            </w:r>
          </w:p>
          <w:p>
            <w:pPr>
              <w:pStyle w:val="0"/>
            </w:pPr>
            <w:r>
              <w:rPr>
                <w:sz w:val="24"/>
              </w:rPr>
              <w:t xml:space="preserve">- проведения визуального осмотра получателя социальных услуг на предмет выявления симптомов (признаков) инфекционных заболеваний, определения психического состояния получателя социальных услуг, анализа полученных сведений, оформления медицинской документации;</w:t>
            </w:r>
          </w:p>
          <w:p>
            <w:pPr>
              <w:pStyle w:val="0"/>
            </w:pPr>
            <w:r>
              <w:rPr>
                <w:sz w:val="24"/>
              </w:rPr>
              <w:t xml:space="preserve">- оказания первичной доврачебной, врачебной медико-санитарной помощи в соответствии с законодательством, в том числе неотложной медицинской помощи, по мере необходимости;</w:t>
            </w:r>
          </w:p>
          <w:p>
            <w:pPr>
              <w:pStyle w:val="0"/>
            </w:pPr>
            <w:r>
              <w:rPr>
                <w:sz w:val="24"/>
              </w:rPr>
              <w:t xml:space="preserve">- установления медицинских показаний и направления в медицинские организации для получения специализированной медицинской помощи;</w:t>
            </w:r>
          </w:p>
          <w:p>
            <w:pPr>
              <w:pStyle w:val="0"/>
            </w:pPr>
            <w:r>
              <w:rPr>
                <w:sz w:val="24"/>
              </w:rPr>
              <w:t xml:space="preserve">- проведения санитарно-гигиенических и противоэпидемических мероприятий, вакцинопрофилактики в установленном законодательством порядке;</w:t>
            </w:r>
          </w:p>
          <w:p>
            <w:pPr>
              <w:pStyle w:val="0"/>
            </w:pPr>
            <w:r>
              <w:rPr>
                <w:sz w:val="24"/>
              </w:rPr>
              <w:t xml:space="preserve">- проведения первичной санитарной обработки получателя социальных услуг (обмывание в ванной или душе с применением моющих средств, при необходимости с использованием педикулицидных препаратов, смена нательного белья и одежды);</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Borders>
              <w:bottom w:val="nil"/>
            </w:tcBorders>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предоставляется в соответствии с требованиями стандартов медицинской помощи организацией социального обслуживания (при наличии у нее соответствующей лицензии) или медицинской организацией на основании соответствующего договора</w:t>
            </w:r>
          </w:p>
        </w:tc>
      </w:tr>
      <w:tr>
        <w:tblPrEx>
          <w:tblBorders>
            <w:insideH w:val="nil"/>
          </w:tblBorders>
        </w:tblPrEx>
        <w:tc>
          <w:tcPr>
            <w:tcW w:w="680" w:type="dxa"/>
            <w:tcBorders>
              <w:top w:val="nil"/>
            </w:tcBorders>
          </w:tcPr>
          <w:p>
            <w:pPr>
              <w:pStyle w:val="0"/>
            </w:pPr>
            <w:r>
              <w:rPr>
                <w:sz w:val="24"/>
              </w:rPr>
            </w:r>
          </w:p>
        </w:tc>
        <w:tc>
          <w:tcPr>
            <w:tcW w:w="1984" w:type="dxa"/>
            <w:tcBorders>
              <w:top w:val="nil"/>
            </w:tcBorders>
          </w:tcPr>
          <w:p>
            <w:pPr>
              <w:pStyle w:val="0"/>
            </w:pPr>
            <w:r>
              <w:rPr>
                <w:sz w:val="24"/>
              </w:rPr>
            </w:r>
          </w:p>
        </w:tc>
        <w:tc>
          <w:tcPr>
            <w:tcW w:w="2665" w:type="dxa"/>
            <w:tcBorders>
              <w:top w:val="nil"/>
            </w:tcBorders>
          </w:tcPr>
          <w:p>
            <w:pPr>
              <w:pStyle w:val="0"/>
            </w:pPr>
            <w:r>
              <w:rPr>
                <w:sz w:val="24"/>
              </w:rPr>
              <w:t xml:space="preserve">- проведения профилактических мероприятий по предупреждению и снижению заболеваемости, выявления ранних и скрытых форм заболеваний, включая социально значимые заболевания, и факторов риска, проведения диспансерного наблюдения получателей социальных услуг;</w:t>
            </w:r>
          </w:p>
          <w:p>
            <w:pPr>
              <w:pStyle w:val="0"/>
            </w:pPr>
            <w:r>
              <w:rPr>
                <w:sz w:val="24"/>
              </w:rPr>
              <w:t xml:space="preserve">- диагностики, лечения заболеваний и состояний, не требующих нахождения в медицинской организации, в том числе проведения рентгенологического и (или) флюорографического обследования (при наличии рентгенологического и (или) флюорографического кабинетов), лабораторных исследований (при наличии клинической и (или) биохимической лабораторий), предоставления стоматологической помощи, за исключением зубопротезирования (при наличии стоматологического кабинета)</w:t>
            </w:r>
          </w:p>
        </w:tc>
        <w:tc>
          <w:tcPr>
            <w:tcW w:w="1871" w:type="dxa"/>
            <w:tcBorders>
              <w:top w:val="nil"/>
              <w:bottom w:val="nil"/>
            </w:tcBorders>
          </w:tcPr>
          <w:p>
            <w:pPr>
              <w:pStyle w:val="0"/>
            </w:pPr>
            <w:r>
              <w:rPr>
                <w:sz w:val="24"/>
              </w:rPr>
            </w:r>
          </w:p>
        </w:tc>
        <w:tc>
          <w:tcPr>
            <w:tcW w:w="2154" w:type="dxa"/>
            <w:tcBorders>
              <w:top w:val="nil"/>
            </w:tcBorders>
          </w:tcPr>
          <w:p>
            <w:pPr>
              <w:pStyle w:val="0"/>
            </w:pPr>
            <w:r>
              <w:rPr>
                <w:sz w:val="24"/>
              </w:rPr>
            </w:r>
          </w:p>
        </w:tc>
        <w:tc>
          <w:tcPr>
            <w:tcW w:w="2154" w:type="dxa"/>
            <w:tcBorders>
              <w:top w:val="nil"/>
              <w:bottom w:val="nil"/>
            </w:tcBorders>
          </w:tcPr>
          <w:p>
            <w:pPr>
              <w:pStyle w:val="0"/>
            </w:pPr>
            <w:r>
              <w:rPr>
                <w:sz w:val="24"/>
              </w:rPr>
            </w:r>
          </w:p>
        </w:tc>
        <w:tc>
          <w:tcPr>
            <w:tcW w:w="2098" w:type="dxa"/>
            <w:tcBorders>
              <w:top w:val="nil"/>
              <w:bottom w:val="nil"/>
            </w:tcBorders>
          </w:tcPr>
          <w:p>
            <w:pPr>
              <w:pStyle w:val="0"/>
            </w:pPr>
            <w:r>
              <w:rPr>
                <w:sz w:val="24"/>
              </w:rPr>
            </w:r>
          </w:p>
        </w:tc>
      </w:tr>
      <w:tr>
        <w:tc>
          <w:tcPr>
            <w:tcW w:w="680" w:type="dxa"/>
          </w:tcPr>
          <w:p>
            <w:pPr>
              <w:pStyle w:val="0"/>
              <w:jc w:val="center"/>
            </w:pPr>
            <w:r>
              <w:rPr>
                <w:sz w:val="24"/>
              </w:rPr>
              <w:t xml:space="preserve">14.1</w:t>
            </w:r>
          </w:p>
        </w:tc>
        <w:tc>
          <w:tcPr>
            <w:tcW w:w="1984" w:type="dxa"/>
          </w:tcPr>
          <w:p>
            <w:pPr>
              <w:pStyle w:val="0"/>
            </w:pPr>
            <w:r>
              <w:rPr>
                <w:sz w:val="24"/>
              </w:rPr>
              <w:t xml:space="preserve">проведение визуального осмотра получателя социальных услуг</w:t>
            </w:r>
          </w:p>
        </w:tc>
        <w:tc>
          <w:tcPr>
            <w:tcW w:w="2665" w:type="dxa"/>
          </w:tcPr>
          <w:p>
            <w:pPr>
              <w:pStyle w:val="0"/>
            </w:pPr>
            <w:r>
              <w:rPr>
                <w:sz w:val="24"/>
              </w:rPr>
              <w:t xml:space="preserve">предоставляется единовременно при поступлении на социальное обслуживание продолжительностью не более 10 минут</w:t>
            </w:r>
          </w:p>
        </w:tc>
        <w:tc>
          <w:tcPr>
            <w:tcW w:w="1871" w:type="dxa"/>
            <w:tcBorders>
              <w:top w:val="nil"/>
              <w:bottom w:val="nil"/>
            </w:tcBorders>
            <w:vMerge w:val="restart"/>
          </w:tcPr>
          <w:p>
            <w:pPr>
              <w:pStyle w:val="0"/>
            </w:pPr>
            <w:r>
              <w:rPr>
                <w:sz w:val="24"/>
              </w:rPr>
            </w:r>
          </w:p>
        </w:tc>
        <w:tc>
          <w:tcPr>
            <w:tcW w:w="2154" w:type="dxa"/>
          </w:tcPr>
          <w:p>
            <w:pPr>
              <w:pStyle w:val="0"/>
            </w:pPr>
            <w:r>
              <w:rPr>
                <w:sz w:val="24"/>
              </w:rPr>
              <w:t xml:space="preserve">в РЦДП - 13,05;</w:t>
            </w:r>
          </w:p>
          <w:p>
            <w:pPr>
              <w:pStyle w:val="0"/>
            </w:pPr>
            <w:r>
              <w:rPr>
                <w:sz w:val="24"/>
              </w:rPr>
              <w:t xml:space="preserve">в СРЦН - 3,67;</w:t>
            </w:r>
          </w:p>
          <w:p>
            <w:pPr>
              <w:pStyle w:val="0"/>
            </w:pPr>
            <w:r>
              <w:rPr>
                <w:sz w:val="24"/>
              </w:rPr>
              <w:t xml:space="preserve">в ЦСПСД - 1,17;</w:t>
            </w:r>
          </w:p>
          <w:p>
            <w:pPr>
              <w:pStyle w:val="0"/>
            </w:pPr>
            <w:r>
              <w:rPr>
                <w:sz w:val="24"/>
              </w:rPr>
              <w:t xml:space="preserve">в ЦСА - 1,41</w:t>
            </w:r>
          </w:p>
        </w:tc>
        <w:tc>
          <w:tcPr>
            <w:tcW w:w="2154" w:type="dxa"/>
            <w:tcBorders>
              <w:top w:val="nil"/>
              <w:bottom w:val="nil"/>
            </w:tcBorders>
            <w:vMerge w:val="restart"/>
          </w:tcPr>
          <w:p>
            <w:pPr>
              <w:pStyle w:val="0"/>
            </w:pPr>
            <w:r>
              <w:rPr>
                <w:sz w:val="24"/>
              </w:rPr>
            </w:r>
          </w:p>
        </w:tc>
        <w:tc>
          <w:tcPr>
            <w:tcW w:w="2098" w:type="dxa"/>
            <w:tcBorders>
              <w:top w:val="nil"/>
              <w:bottom w:val="nil"/>
            </w:tcBorders>
            <w:vMerge w:val="restart"/>
          </w:tcPr>
          <w:p>
            <w:pPr>
              <w:pStyle w:val="0"/>
            </w:pPr>
            <w:r>
              <w:rPr>
                <w:sz w:val="24"/>
              </w:rPr>
            </w:r>
          </w:p>
        </w:tc>
      </w:tr>
      <w:tr>
        <w:tc>
          <w:tcPr>
            <w:tcW w:w="680" w:type="dxa"/>
          </w:tcPr>
          <w:p>
            <w:pPr>
              <w:pStyle w:val="0"/>
              <w:jc w:val="center"/>
            </w:pPr>
            <w:r>
              <w:rPr>
                <w:sz w:val="24"/>
              </w:rPr>
              <w:t xml:space="preserve">14.2</w:t>
            </w:r>
          </w:p>
        </w:tc>
        <w:tc>
          <w:tcPr>
            <w:tcW w:w="1984" w:type="dxa"/>
          </w:tcPr>
          <w:p>
            <w:pPr>
              <w:pStyle w:val="0"/>
            </w:pPr>
            <w:r>
              <w:rPr>
                <w:sz w:val="24"/>
              </w:rPr>
              <w:t xml:space="preserve">оказание первичной доврачебной, врачебной медико-санитарной помощи в соответствии с законодательством</w:t>
            </w:r>
          </w:p>
        </w:tc>
        <w:tc>
          <w:tcPr>
            <w:tcW w:w="2665" w:type="dxa"/>
          </w:tcPr>
          <w:p>
            <w:pPr>
              <w:pStyle w:val="0"/>
            </w:pPr>
            <w:r>
              <w:rPr>
                <w:sz w:val="24"/>
              </w:rPr>
              <w:t xml:space="preserve">предоставляется в соответствии с рекомендациями врачебного или среднего медицинского персонала, но не более 1 раза в месяц продолжительностью не более 15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РЦДП - 19,57;</w:t>
            </w:r>
          </w:p>
          <w:p>
            <w:pPr>
              <w:pStyle w:val="0"/>
            </w:pPr>
            <w:r>
              <w:rPr>
                <w:sz w:val="24"/>
              </w:rPr>
              <w:t xml:space="preserve">в СРЦН - 5,51;</w:t>
            </w:r>
          </w:p>
          <w:p>
            <w:pPr>
              <w:pStyle w:val="0"/>
            </w:pPr>
            <w:r>
              <w:rPr>
                <w:sz w:val="24"/>
              </w:rPr>
              <w:t xml:space="preserve">в ЦСПСД - 1,75;</w:t>
            </w:r>
          </w:p>
          <w:p>
            <w:pPr>
              <w:pStyle w:val="0"/>
            </w:pPr>
            <w:r>
              <w:rPr>
                <w:sz w:val="24"/>
              </w:rPr>
              <w:t xml:space="preserve">в ЦСА - 2,12</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14.3</w:t>
            </w:r>
          </w:p>
        </w:tc>
        <w:tc>
          <w:tcPr>
            <w:tcW w:w="1984" w:type="dxa"/>
          </w:tcPr>
          <w:p>
            <w:pPr>
              <w:pStyle w:val="0"/>
            </w:pPr>
            <w:r>
              <w:rPr>
                <w:sz w:val="24"/>
              </w:rPr>
              <w:t xml:space="preserve">установление медицинских показаний и направление в медицинские организации для получения специализированной медицинской помощи</w:t>
            </w:r>
          </w:p>
        </w:tc>
        <w:tc>
          <w:tcPr>
            <w:tcW w:w="2665" w:type="dxa"/>
          </w:tcPr>
          <w:p>
            <w:pPr>
              <w:pStyle w:val="0"/>
            </w:pPr>
            <w:r>
              <w:rPr>
                <w:sz w:val="24"/>
              </w:rPr>
              <w:t xml:space="preserve">предоставляется в соответствии с рекомендациями врачебного или среднего медицинского персонала продолжительностью не более 10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СРЦН - 3,67;</w:t>
            </w:r>
          </w:p>
          <w:p>
            <w:pPr>
              <w:pStyle w:val="0"/>
            </w:pPr>
            <w:r>
              <w:rPr>
                <w:sz w:val="24"/>
              </w:rPr>
              <w:t xml:space="preserve">в ЦСПСД - 3,50;</w:t>
            </w:r>
          </w:p>
          <w:p>
            <w:pPr>
              <w:pStyle w:val="0"/>
            </w:pPr>
            <w:r>
              <w:rPr>
                <w:sz w:val="24"/>
              </w:rPr>
              <w:t xml:space="preserve">в ЦСА - 1,41</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14.4</w:t>
            </w:r>
          </w:p>
        </w:tc>
        <w:tc>
          <w:tcPr>
            <w:tcW w:w="1984" w:type="dxa"/>
          </w:tcPr>
          <w:p>
            <w:pPr>
              <w:pStyle w:val="0"/>
            </w:pPr>
            <w:r>
              <w:rPr>
                <w:sz w:val="24"/>
              </w:rPr>
              <w:t xml:space="preserve">проведение санитарно-гигиенических и противоэпидемических мероприятий, вакцинопрофилактики в установленном законодательством порядке</w:t>
            </w:r>
          </w:p>
        </w:tc>
        <w:tc>
          <w:tcPr>
            <w:tcW w:w="2665" w:type="dxa"/>
          </w:tcPr>
          <w:p>
            <w:pPr>
              <w:pStyle w:val="0"/>
            </w:pPr>
            <w:r>
              <w:rPr>
                <w:sz w:val="24"/>
              </w:rPr>
              <w:t xml:space="preserve">предоставляется в соответствии с назначением врача продолжительностью не более 10 минут за 1 раз, в РЦДП - за исключением вакцинопрофилактики</w:t>
            </w:r>
          </w:p>
        </w:tc>
        <w:tc>
          <w:tcPr>
            <w:tcBorders>
              <w:top w:val="nil"/>
              <w:bottom w:val="nil"/>
            </w:tcBorders>
            <w:vMerge w:val="continue"/>
          </w:tcP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РЦДП - 13,05;</w:t>
            </w:r>
          </w:p>
          <w:p>
            <w:pPr>
              <w:pStyle w:val="0"/>
            </w:pPr>
            <w:r>
              <w:rPr>
                <w:sz w:val="24"/>
              </w:rPr>
              <w:t xml:space="preserve">в СРЦН - 3,67;</w:t>
            </w:r>
          </w:p>
          <w:p>
            <w:pPr>
              <w:pStyle w:val="0"/>
            </w:pPr>
            <w:r>
              <w:rPr>
                <w:sz w:val="24"/>
              </w:rPr>
              <w:t xml:space="preserve">в ЦСПСД - 1,17;</w:t>
            </w:r>
          </w:p>
          <w:p>
            <w:pPr>
              <w:pStyle w:val="0"/>
            </w:pPr>
            <w:r>
              <w:rPr>
                <w:sz w:val="24"/>
              </w:rPr>
              <w:t xml:space="preserve">в ЦСА - 1,41</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14.5</w:t>
            </w:r>
          </w:p>
        </w:tc>
        <w:tc>
          <w:tcPr>
            <w:tcW w:w="1984" w:type="dxa"/>
          </w:tcPr>
          <w:p>
            <w:pPr>
              <w:pStyle w:val="0"/>
            </w:pPr>
            <w:r>
              <w:rPr>
                <w:sz w:val="24"/>
              </w:rPr>
              <w:t xml:space="preserve">проведение первичной санитарной обработки получателя социальных услуг</w:t>
            </w:r>
          </w:p>
        </w:tc>
        <w:tc>
          <w:tcPr>
            <w:tcW w:w="2665" w:type="dxa"/>
          </w:tcPr>
          <w:p>
            <w:pPr>
              <w:pStyle w:val="0"/>
            </w:pPr>
            <w:r>
              <w:rPr>
                <w:sz w:val="24"/>
              </w:rPr>
              <w:t xml:space="preserve">предоставляется единовременно при поступлении на социальное обслуживание продолжительностью не более 10 минут</w:t>
            </w:r>
          </w:p>
        </w:tc>
        <w:tc>
          <w:tcPr>
            <w:tcW w:w="1871" w:type="dxa"/>
            <w:tcBorders>
              <w:top w:val="nil"/>
            </w:tcBorders>
            <w:vMerge w:val="restart"/>
          </w:tcPr>
          <w:p>
            <w:pPr>
              <w:pStyle w:val="0"/>
            </w:pPr>
            <w:r>
              <w:rPr>
                <w:sz w:val="24"/>
              </w:rPr>
            </w: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СРЦН - 3,67;</w:t>
            </w:r>
          </w:p>
          <w:p>
            <w:pPr>
              <w:pStyle w:val="0"/>
            </w:pPr>
            <w:r>
              <w:rPr>
                <w:sz w:val="24"/>
              </w:rPr>
              <w:t xml:space="preserve">в ЦСА - 1,41</w:t>
            </w:r>
          </w:p>
        </w:tc>
        <w:tc>
          <w:tcPr>
            <w:tcW w:w="2154" w:type="dxa"/>
            <w:tcBorders>
              <w:top w:val="nil"/>
            </w:tcBorders>
            <w:vMerge w:val="restart"/>
          </w:tcPr>
          <w:p>
            <w:pPr>
              <w:pStyle w:val="0"/>
            </w:pPr>
            <w:r>
              <w:rPr>
                <w:sz w:val="24"/>
              </w:rPr>
            </w:r>
          </w:p>
        </w:tc>
        <w:tc>
          <w:tcPr>
            <w:tcW w:w="2098" w:type="dxa"/>
            <w:tcBorders>
              <w:top w:val="nil"/>
            </w:tcBorders>
            <w:vMerge w:val="restart"/>
          </w:tcPr>
          <w:p>
            <w:pPr>
              <w:pStyle w:val="0"/>
            </w:pPr>
            <w:r>
              <w:rPr>
                <w:sz w:val="24"/>
              </w:rPr>
            </w:r>
          </w:p>
        </w:tc>
      </w:tr>
      <w:tr>
        <w:tc>
          <w:tcPr>
            <w:tcW w:w="680" w:type="dxa"/>
          </w:tcPr>
          <w:p>
            <w:pPr>
              <w:pStyle w:val="0"/>
              <w:jc w:val="center"/>
            </w:pPr>
            <w:r>
              <w:rPr>
                <w:sz w:val="24"/>
              </w:rPr>
              <w:t xml:space="preserve">14.6</w:t>
            </w:r>
          </w:p>
        </w:tc>
        <w:tc>
          <w:tcPr>
            <w:tcW w:w="1984" w:type="dxa"/>
          </w:tcPr>
          <w:p>
            <w:pPr>
              <w:pStyle w:val="0"/>
            </w:pPr>
            <w:r>
              <w:rPr>
                <w:sz w:val="24"/>
              </w:rPr>
              <w:t xml:space="preserve">проведение профилактических мероприятий по предупреждению и снижению заболеваемости, выявление ранних и скрытых форм заболеваний, включая социально значимые заболевания, и факторов риска, проведение диспансерного наблюдения получателей социальных услуг</w:t>
            </w:r>
          </w:p>
        </w:tc>
        <w:tc>
          <w:tcPr>
            <w:tcW w:w="2665" w:type="dxa"/>
          </w:tcPr>
          <w:p>
            <w:pPr>
              <w:pStyle w:val="0"/>
            </w:pPr>
            <w:r>
              <w:rPr>
                <w:sz w:val="24"/>
              </w:rPr>
              <w:t xml:space="preserve">предоставляется в соответствии с назначением врача, но не более 1 раза в 3 месяца продолжительностью не более 15 минут за 1 раз, в РЦДП - не более 1 раза за период социального обслуживания продолжительностью не более 15 минут</w:t>
            </w:r>
          </w:p>
        </w:tc>
        <w:tc>
          <w:tcPr>
            <w:tcBorders>
              <w:top w:val="nil"/>
            </w:tcBorders>
            <w:vMerge w:val="continue"/>
          </w:tcP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РЦДП - 19,57;</w:t>
            </w:r>
          </w:p>
          <w:p>
            <w:pPr>
              <w:pStyle w:val="0"/>
            </w:pPr>
            <w:r>
              <w:rPr>
                <w:sz w:val="24"/>
              </w:rPr>
              <w:t xml:space="preserve">в СРЦН - 5,51</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14.7</w:t>
            </w:r>
          </w:p>
        </w:tc>
        <w:tc>
          <w:tcPr>
            <w:tcW w:w="1984" w:type="dxa"/>
          </w:tcPr>
          <w:p>
            <w:pPr>
              <w:pStyle w:val="0"/>
            </w:pPr>
            <w:r>
              <w:rPr>
                <w:sz w:val="24"/>
              </w:rPr>
              <w:t xml:space="preserve">диагностика, лечение заболеваний и состояний, не требующих нахождения в медицинской организации</w:t>
            </w:r>
          </w:p>
        </w:tc>
        <w:tc>
          <w:tcPr>
            <w:tcW w:w="2665" w:type="dxa"/>
          </w:tcPr>
          <w:p>
            <w:pPr>
              <w:pStyle w:val="0"/>
            </w:pPr>
            <w:r>
              <w:rPr>
                <w:sz w:val="24"/>
              </w:rPr>
              <w:t xml:space="preserve">предоставляется в соответствии с назначением врача продолжительностью не более 30 минут за 1 раз</w:t>
            </w:r>
          </w:p>
        </w:tc>
        <w:tc>
          <w:tcPr>
            <w:tcBorders>
              <w:top w:val="nil"/>
            </w:tcBorders>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СРЦН - 11,02</w:t>
            </w:r>
          </w:p>
        </w:tc>
        <w:tc>
          <w:tcPr>
            <w:tcBorders>
              <w:top w:val="nil"/>
            </w:tcBorders>
            <w:vMerge w:val="continue"/>
          </w:tcPr>
          <w:p/>
        </w:tc>
        <w:tc>
          <w:tcPr>
            <w:tcBorders>
              <w:top w:val="nil"/>
            </w:tcBorders>
            <w:vMerge w:val="continue"/>
          </w:tcPr>
          <w:p/>
        </w:tc>
      </w:tr>
      <w:tr>
        <w:tblPrEx>
          <w:tblBorders>
            <w:insideH w:val="nil"/>
          </w:tblBorders>
        </w:tblPrEx>
        <w:tc>
          <w:tcPr>
            <w:tcW w:w="680" w:type="dxa"/>
            <w:tcBorders>
              <w:bottom w:val="nil"/>
            </w:tcBorders>
          </w:tcPr>
          <w:p>
            <w:pPr>
              <w:pStyle w:val="0"/>
              <w:jc w:val="center"/>
            </w:pPr>
            <w:r>
              <w:rPr>
                <w:sz w:val="24"/>
              </w:rPr>
              <w:t xml:space="preserve">15</w:t>
            </w:r>
          </w:p>
        </w:tc>
        <w:tc>
          <w:tcPr>
            <w:tcW w:w="1984" w:type="dxa"/>
            <w:tcBorders>
              <w:bottom w:val="nil"/>
            </w:tcBorders>
          </w:tcPr>
          <w:p>
            <w:pPr>
              <w:pStyle w:val="0"/>
            </w:pPr>
            <w:r>
              <w:rPr>
                <w:sz w:val="24"/>
              </w:rPr>
              <w:t xml:space="preserve">Выполнение медицинских процедур, в том числе:</w:t>
            </w:r>
          </w:p>
        </w:tc>
        <w:tc>
          <w:tcPr>
            <w:tcW w:w="2665" w:type="dxa"/>
            <w:tcBorders>
              <w:bottom w:val="nil"/>
            </w:tcBorders>
          </w:tcPr>
          <w:p>
            <w:pPr>
              <w:pStyle w:val="0"/>
            </w:pPr>
            <w:r>
              <w:rPr>
                <w:sz w:val="24"/>
              </w:rPr>
              <w:t xml:space="preserve">Социальная услуга предусматривает медицинские процедуры, включающие:</w:t>
            </w:r>
          </w:p>
          <w:p>
            <w:pPr>
              <w:pStyle w:val="0"/>
            </w:pPr>
            <w:r>
              <w:rPr>
                <w:sz w:val="24"/>
              </w:rPr>
              <w:t xml:space="preserve">- медицинские манипуляции, направленные на оказание первичной доврачебной помощи при экстренных и неотложных состояниях получателя социальных услуг;</w:t>
            </w:r>
          </w:p>
          <w:p>
            <w:pPr>
              <w:pStyle w:val="0"/>
            </w:pPr>
            <w:r>
              <w:rPr>
                <w:sz w:val="24"/>
              </w:rPr>
              <w:t xml:space="preserve">- закапывание капель в соответствии с назначением врача;</w:t>
            </w:r>
          </w:p>
          <w:p>
            <w:pPr>
              <w:pStyle w:val="0"/>
            </w:pPr>
            <w:r>
              <w:rPr>
                <w:sz w:val="24"/>
              </w:rPr>
              <w:t xml:space="preserve">- втирание мази, геля, эмульсии и т.п. в соответствии с назначением врача;</w:t>
            </w:r>
          </w:p>
          <w:p>
            <w:pPr>
              <w:pStyle w:val="0"/>
            </w:pPr>
            <w:r>
              <w:rPr>
                <w:sz w:val="24"/>
              </w:rPr>
              <w:t xml:space="preserve">- предоставление физиотерапевтической помощи (при наличии физиотерапевтического кабинета и оборудования) в соответствии с назначением врача;</w:t>
            </w:r>
          </w:p>
          <w:p>
            <w:pPr>
              <w:pStyle w:val="0"/>
            </w:pPr>
            <w:r>
              <w:rPr>
                <w:sz w:val="24"/>
              </w:rPr>
              <w:t xml:space="preserve">- проведение лечебной физкультуры (при наличии кабинета для занятий лечебной физкультурой и оборудования) в соответствии с назначением врача;</w:t>
            </w:r>
          </w:p>
          <w:p>
            <w:pPr>
              <w:pStyle w:val="0"/>
            </w:pPr>
            <w:r>
              <w:rPr>
                <w:sz w:val="24"/>
              </w:rPr>
              <w:t xml:space="preserve">- проведение массажа (при наличии кабинета массажа и оборудования) в соответствии с назначением врача;</w:t>
            </w:r>
          </w:p>
          <w:p>
            <w:pPr>
              <w:pStyle w:val="0"/>
            </w:pPr>
            <w:r>
              <w:rPr>
                <w:sz w:val="24"/>
              </w:rPr>
              <w:t xml:space="preserve">- измерение температуры тела, артериального давления;</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Borders>
              <w:bottom w:val="nil"/>
            </w:tcBorders>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предоставляется в соответствии с требованиями стандартов медицинской помощи организацией социального обслуживания (при наличии у нее соответствующей лицензии) или медицинской организацией на основании соответствующего договора</w:t>
            </w:r>
          </w:p>
        </w:tc>
      </w:tr>
      <w:tr>
        <w:tblPrEx>
          <w:tblBorders>
            <w:insideH w:val="nil"/>
          </w:tblBorders>
        </w:tblPrEx>
        <w:tc>
          <w:tcPr>
            <w:tcW w:w="680" w:type="dxa"/>
            <w:tcBorders>
              <w:top w:val="nil"/>
            </w:tcBorders>
          </w:tcPr>
          <w:p>
            <w:pPr>
              <w:pStyle w:val="0"/>
            </w:pPr>
            <w:r>
              <w:rPr>
                <w:sz w:val="24"/>
              </w:rPr>
            </w:r>
          </w:p>
        </w:tc>
        <w:tc>
          <w:tcPr>
            <w:tcW w:w="1984" w:type="dxa"/>
            <w:tcBorders>
              <w:top w:val="nil"/>
            </w:tcBorders>
          </w:tcPr>
          <w:p>
            <w:pPr>
              <w:pStyle w:val="0"/>
            </w:pPr>
            <w:r>
              <w:rPr>
                <w:sz w:val="24"/>
              </w:rPr>
            </w:r>
          </w:p>
        </w:tc>
        <w:tc>
          <w:tcPr>
            <w:tcW w:w="2665" w:type="dxa"/>
            <w:tcBorders>
              <w:top w:val="nil"/>
            </w:tcBorders>
          </w:tcPr>
          <w:p>
            <w:pPr>
              <w:pStyle w:val="0"/>
            </w:pPr>
            <w:r>
              <w:rPr>
                <w:sz w:val="24"/>
              </w:rPr>
              <w:t xml:space="preserve">- контроль за приемом лекарственных препаратов для медицинского применения (далее - лекарственные препараты) внутрь в соответствии с назначением врача;</w:t>
            </w:r>
          </w:p>
          <w:p>
            <w:pPr>
              <w:pStyle w:val="0"/>
            </w:pPr>
            <w:r>
              <w:rPr>
                <w:sz w:val="24"/>
              </w:rPr>
              <w:t xml:space="preserve">- подкожные, внутрикожные, внутримышечные введения лекарственных препаратов в соответствии с назначением врача;</w:t>
            </w:r>
          </w:p>
          <w:p>
            <w:pPr>
              <w:pStyle w:val="0"/>
            </w:pPr>
            <w:r>
              <w:rPr>
                <w:sz w:val="24"/>
              </w:rPr>
              <w:t xml:space="preserve">- внутривенные и внутривенные капельные введения лекарственных препаратов в соответствии с назначением врача;</w:t>
            </w:r>
          </w:p>
          <w:p>
            <w:pPr>
              <w:pStyle w:val="0"/>
            </w:pPr>
            <w:r>
              <w:rPr>
                <w:sz w:val="24"/>
              </w:rPr>
              <w:t xml:space="preserve">- проведение перевязки в соответствии с назначением врача;</w:t>
            </w:r>
          </w:p>
          <w:p>
            <w:pPr>
              <w:pStyle w:val="0"/>
            </w:pPr>
            <w:r>
              <w:rPr>
                <w:sz w:val="24"/>
              </w:rPr>
              <w:t xml:space="preserve">- постановка клизмы в соответствии с назначением врача;</w:t>
            </w:r>
          </w:p>
          <w:p>
            <w:pPr>
              <w:pStyle w:val="0"/>
            </w:pPr>
            <w:r>
              <w:rPr>
                <w:sz w:val="24"/>
              </w:rPr>
              <w:t xml:space="preserve">- забор биологического материала на лабораторные исследования в соответствии с назначением врача</w:t>
            </w:r>
          </w:p>
        </w:tc>
        <w:tc>
          <w:tcPr>
            <w:tcW w:w="1871" w:type="dxa"/>
            <w:tcBorders>
              <w:top w:val="nil"/>
              <w:bottom w:val="nil"/>
            </w:tcBorders>
          </w:tcPr>
          <w:p>
            <w:pPr>
              <w:pStyle w:val="0"/>
            </w:pPr>
            <w:r>
              <w:rPr>
                <w:sz w:val="24"/>
              </w:rPr>
            </w:r>
          </w:p>
        </w:tc>
        <w:tc>
          <w:tcPr>
            <w:tcW w:w="2154" w:type="dxa"/>
            <w:tcBorders>
              <w:top w:val="nil"/>
            </w:tcBorders>
          </w:tcPr>
          <w:p>
            <w:pPr>
              <w:pStyle w:val="0"/>
            </w:pPr>
            <w:r>
              <w:rPr>
                <w:sz w:val="24"/>
              </w:rPr>
            </w:r>
          </w:p>
        </w:tc>
        <w:tc>
          <w:tcPr>
            <w:tcW w:w="2154" w:type="dxa"/>
            <w:tcBorders>
              <w:top w:val="nil"/>
              <w:bottom w:val="nil"/>
            </w:tcBorders>
          </w:tcPr>
          <w:p>
            <w:pPr>
              <w:pStyle w:val="0"/>
            </w:pPr>
            <w:r>
              <w:rPr>
                <w:sz w:val="24"/>
              </w:rPr>
            </w:r>
          </w:p>
        </w:tc>
        <w:tc>
          <w:tcPr>
            <w:tcW w:w="2098" w:type="dxa"/>
            <w:tcBorders>
              <w:top w:val="nil"/>
              <w:bottom w:val="nil"/>
            </w:tcBorders>
          </w:tcPr>
          <w:p>
            <w:pPr>
              <w:pStyle w:val="0"/>
            </w:pPr>
            <w:r>
              <w:rPr>
                <w:sz w:val="24"/>
              </w:rPr>
            </w:r>
          </w:p>
        </w:tc>
      </w:tr>
      <w:tr>
        <w:tc>
          <w:tcPr>
            <w:tcW w:w="680" w:type="dxa"/>
          </w:tcPr>
          <w:p>
            <w:pPr>
              <w:pStyle w:val="0"/>
              <w:jc w:val="center"/>
            </w:pPr>
            <w:r>
              <w:rPr>
                <w:sz w:val="24"/>
              </w:rPr>
              <w:t xml:space="preserve">15.1</w:t>
            </w:r>
          </w:p>
        </w:tc>
        <w:tc>
          <w:tcPr>
            <w:tcW w:w="1984" w:type="dxa"/>
          </w:tcPr>
          <w:p>
            <w:pPr>
              <w:pStyle w:val="0"/>
            </w:pPr>
            <w:r>
              <w:rPr>
                <w:sz w:val="24"/>
              </w:rPr>
              <w:t xml:space="preserve">медицинские манипуляции, направленные на оказание первичной доврачебной помощи при экстренных и неотложных состояниях получателя социальных услуг</w:t>
            </w:r>
          </w:p>
        </w:tc>
        <w:tc>
          <w:tcPr>
            <w:tcW w:w="2665" w:type="dxa"/>
          </w:tcPr>
          <w:p>
            <w:pPr>
              <w:pStyle w:val="0"/>
            </w:pPr>
            <w:r>
              <w:rPr>
                <w:sz w:val="24"/>
              </w:rPr>
              <w:t xml:space="preserve">предоставляется по мере необходимости продолжительностью не более 30 минут за 1 раз</w:t>
            </w:r>
          </w:p>
        </w:tc>
        <w:tc>
          <w:tcPr>
            <w:tcW w:w="1871" w:type="dxa"/>
            <w:tcBorders>
              <w:top w:val="nil"/>
              <w:bottom w:val="nil"/>
            </w:tcBorders>
            <w:vMerge w:val="restart"/>
          </w:tcPr>
          <w:p>
            <w:pPr>
              <w:pStyle w:val="0"/>
            </w:pPr>
            <w:r>
              <w:rPr>
                <w:sz w:val="24"/>
              </w:rPr>
            </w: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РЦДП - 39,15;</w:t>
            </w:r>
          </w:p>
          <w:p>
            <w:pPr>
              <w:pStyle w:val="0"/>
            </w:pPr>
            <w:r>
              <w:rPr>
                <w:sz w:val="24"/>
              </w:rPr>
              <w:t xml:space="preserve">в СРЦН - 3,67;</w:t>
            </w:r>
          </w:p>
          <w:p>
            <w:pPr>
              <w:pStyle w:val="0"/>
            </w:pPr>
            <w:r>
              <w:rPr>
                <w:sz w:val="24"/>
              </w:rPr>
              <w:t xml:space="preserve">в ЦСА - 2,12</w:t>
            </w:r>
          </w:p>
        </w:tc>
        <w:tc>
          <w:tcPr>
            <w:tcW w:w="2154" w:type="dxa"/>
            <w:tcBorders>
              <w:top w:val="nil"/>
              <w:bottom w:val="nil"/>
            </w:tcBorders>
            <w:vMerge w:val="restart"/>
          </w:tcPr>
          <w:p>
            <w:pPr>
              <w:pStyle w:val="0"/>
            </w:pPr>
            <w:r>
              <w:rPr>
                <w:sz w:val="24"/>
              </w:rPr>
            </w:r>
          </w:p>
        </w:tc>
        <w:tc>
          <w:tcPr>
            <w:tcW w:w="2098" w:type="dxa"/>
            <w:tcBorders>
              <w:top w:val="nil"/>
              <w:bottom w:val="nil"/>
            </w:tcBorders>
            <w:vMerge w:val="restart"/>
          </w:tcPr>
          <w:p>
            <w:pPr>
              <w:pStyle w:val="0"/>
            </w:pPr>
            <w:r>
              <w:rPr>
                <w:sz w:val="24"/>
              </w:rPr>
            </w:r>
          </w:p>
        </w:tc>
      </w:tr>
      <w:tr>
        <w:tc>
          <w:tcPr>
            <w:tcW w:w="680" w:type="dxa"/>
          </w:tcPr>
          <w:p>
            <w:pPr>
              <w:pStyle w:val="0"/>
              <w:jc w:val="center"/>
            </w:pPr>
            <w:r>
              <w:rPr>
                <w:sz w:val="24"/>
              </w:rPr>
              <w:t xml:space="preserve">15.2</w:t>
            </w:r>
          </w:p>
        </w:tc>
        <w:tc>
          <w:tcPr>
            <w:tcW w:w="1984" w:type="dxa"/>
          </w:tcPr>
          <w:p>
            <w:pPr>
              <w:pStyle w:val="0"/>
            </w:pPr>
            <w:r>
              <w:rPr>
                <w:sz w:val="24"/>
              </w:rPr>
              <w:t xml:space="preserve">закапывание капель</w:t>
            </w:r>
          </w:p>
        </w:tc>
        <w:tc>
          <w:tcPr>
            <w:tcW w:w="2665" w:type="dxa"/>
          </w:tcPr>
          <w:p>
            <w:pPr>
              <w:pStyle w:val="0"/>
            </w:pPr>
            <w:r>
              <w:rPr>
                <w:sz w:val="24"/>
              </w:rPr>
              <w:t xml:space="preserve">предоставляется в соответствии с назначением врача продолжительностью не более 3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- 1,36;</w:t>
            </w:r>
          </w:p>
          <w:p>
            <w:pPr>
              <w:pStyle w:val="0"/>
            </w:pPr>
            <w:r>
              <w:rPr>
                <w:sz w:val="24"/>
              </w:rPr>
              <w:t xml:space="preserve">в ДИГПР, ДДИ - 1,68;</w:t>
            </w:r>
          </w:p>
          <w:p>
            <w:pPr>
              <w:pStyle w:val="0"/>
            </w:pPr>
            <w:r>
              <w:rPr>
                <w:sz w:val="24"/>
              </w:rPr>
              <w:t xml:space="preserve">в РЦДП - 3,91;</w:t>
            </w:r>
          </w:p>
          <w:p>
            <w:pPr>
              <w:pStyle w:val="0"/>
            </w:pPr>
            <w:r>
              <w:rPr>
                <w:sz w:val="24"/>
              </w:rPr>
              <w:t xml:space="preserve">в СРЦН - 1,10;</w:t>
            </w:r>
          </w:p>
          <w:p>
            <w:pPr>
              <w:pStyle w:val="0"/>
            </w:pPr>
            <w:r>
              <w:rPr>
                <w:sz w:val="24"/>
              </w:rPr>
              <w:t xml:space="preserve">в ЦСА - 0,42</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15.3</w:t>
            </w:r>
          </w:p>
        </w:tc>
        <w:tc>
          <w:tcPr>
            <w:tcW w:w="1984" w:type="dxa"/>
          </w:tcPr>
          <w:p>
            <w:pPr>
              <w:pStyle w:val="0"/>
            </w:pPr>
            <w:r>
              <w:rPr>
                <w:sz w:val="24"/>
              </w:rPr>
              <w:t xml:space="preserve">втирание мази, геля, эмульсии и т.п.</w:t>
            </w:r>
          </w:p>
        </w:tc>
        <w:tc>
          <w:tcPr>
            <w:tcW w:w="2665" w:type="dxa"/>
          </w:tcPr>
          <w:p>
            <w:pPr>
              <w:pStyle w:val="0"/>
            </w:pPr>
            <w:r>
              <w:rPr>
                <w:sz w:val="24"/>
              </w:rPr>
              <w:t xml:space="preserve">предоставляется в соответствии с назначением врача продолжительностью не более 5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- 1,36;</w:t>
            </w:r>
          </w:p>
          <w:p>
            <w:pPr>
              <w:pStyle w:val="0"/>
            </w:pPr>
            <w:r>
              <w:rPr>
                <w:sz w:val="24"/>
              </w:rPr>
              <w:t xml:space="preserve">в ДИГПР, ДДИ - 1,68;</w:t>
            </w:r>
          </w:p>
          <w:p>
            <w:pPr>
              <w:pStyle w:val="0"/>
            </w:pPr>
            <w:r>
              <w:rPr>
                <w:sz w:val="24"/>
              </w:rPr>
              <w:t xml:space="preserve">в РЦДП - 6,52;</w:t>
            </w:r>
          </w:p>
          <w:p>
            <w:pPr>
              <w:pStyle w:val="0"/>
            </w:pPr>
            <w:r>
              <w:rPr>
                <w:sz w:val="24"/>
              </w:rPr>
              <w:t xml:space="preserve">в СРЦН - 1,84;</w:t>
            </w:r>
          </w:p>
          <w:p>
            <w:pPr>
              <w:pStyle w:val="0"/>
            </w:pPr>
            <w:r>
              <w:rPr>
                <w:sz w:val="24"/>
              </w:rPr>
              <w:t xml:space="preserve">в ЦСА - 0,71</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15.4</w:t>
            </w:r>
          </w:p>
        </w:tc>
        <w:tc>
          <w:tcPr>
            <w:tcW w:w="1984" w:type="dxa"/>
          </w:tcPr>
          <w:p>
            <w:pPr>
              <w:pStyle w:val="0"/>
            </w:pPr>
            <w:r>
              <w:rPr>
                <w:sz w:val="24"/>
              </w:rPr>
              <w:t xml:space="preserve">предоставление физиотерапевтической помощи</w:t>
            </w:r>
          </w:p>
        </w:tc>
        <w:tc>
          <w:tcPr>
            <w:tcW w:w="2665" w:type="dxa"/>
          </w:tcPr>
          <w:p>
            <w:pPr>
              <w:pStyle w:val="0"/>
            </w:pPr>
            <w:r>
              <w:rPr>
                <w:sz w:val="24"/>
              </w:rPr>
              <w:t xml:space="preserve">предоставляется в соответствии с назначением врача и предусматривает проведение не более 40 процедур в год при продолжительности 1 процедуры не более 30 минут, в РЦДП - не более 10 процедур каждого вида физиотерапевтической помощи за период социального обслуживания при продолжительности 1 процедуры не более 40 минут</w:t>
            </w:r>
          </w:p>
        </w:tc>
        <w:tc>
          <w:tcPr>
            <w:tcBorders>
              <w:top w:val="nil"/>
              <w:bottom w:val="nil"/>
            </w:tcBorders>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РЦДП - 52,19</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15.5</w:t>
            </w:r>
          </w:p>
        </w:tc>
        <w:tc>
          <w:tcPr>
            <w:tcW w:w="1984" w:type="dxa"/>
          </w:tcPr>
          <w:p>
            <w:pPr>
              <w:pStyle w:val="0"/>
            </w:pPr>
            <w:r>
              <w:rPr>
                <w:sz w:val="24"/>
              </w:rPr>
              <w:t xml:space="preserve">проведение лечебной физкультуры</w:t>
            </w:r>
          </w:p>
        </w:tc>
        <w:tc>
          <w:tcPr>
            <w:tcW w:w="2665" w:type="dxa"/>
          </w:tcPr>
          <w:p>
            <w:pPr>
              <w:pStyle w:val="0"/>
            </w:pPr>
            <w:r>
              <w:rPr>
                <w:sz w:val="24"/>
              </w:rPr>
              <w:t xml:space="preserve">предоставляется в соответствии с назначением врача и предусматривает проведение не более 20 занятий в год при продолжительности 1 занятия не более 30 минут, в РЦДП - не более 10 занятий за период социального обслуживания при продолжительности 1 занятия не более 40 минут</w:t>
            </w:r>
          </w:p>
        </w:tc>
        <w:tc>
          <w:tcPr>
            <w:tcBorders>
              <w:top w:val="nil"/>
              <w:bottom w:val="nil"/>
            </w:tcBorders>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РЦДП - 52,19</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15.6</w:t>
            </w:r>
          </w:p>
        </w:tc>
        <w:tc>
          <w:tcPr>
            <w:tcW w:w="1984" w:type="dxa"/>
          </w:tcPr>
          <w:p>
            <w:pPr>
              <w:pStyle w:val="0"/>
            </w:pPr>
            <w:r>
              <w:rPr>
                <w:sz w:val="24"/>
              </w:rPr>
              <w:t xml:space="preserve">проведение массажа</w:t>
            </w:r>
          </w:p>
        </w:tc>
        <w:tc>
          <w:tcPr>
            <w:tcW w:w="2665" w:type="dxa"/>
          </w:tcPr>
          <w:p>
            <w:pPr>
              <w:pStyle w:val="0"/>
            </w:pPr>
            <w:r>
              <w:rPr>
                <w:sz w:val="24"/>
              </w:rPr>
              <w:t xml:space="preserve">предоставляется в соответствии с назначением врача и предусматривает проведение не более 20 процедур в год при продолжительности 1 процедуры не более 30 минут, в РЦДП - не более 10 процедур за период социального обслуживания при продолжительности 1 процедуры не более 40 минут</w:t>
            </w:r>
          </w:p>
        </w:tc>
        <w:tc>
          <w:tcPr>
            <w:tcW w:w="1871" w:type="dxa"/>
            <w:tcBorders>
              <w:top w:val="nil"/>
              <w:bottom w:val="nil"/>
            </w:tcBorders>
            <w:vMerge w:val="restart"/>
          </w:tcPr>
          <w:p>
            <w:pPr>
              <w:pStyle w:val="0"/>
            </w:pPr>
            <w:r>
              <w:rPr>
                <w:sz w:val="24"/>
              </w:rPr>
            </w: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РЦДП - 52,19;</w:t>
            </w:r>
          </w:p>
          <w:p>
            <w:pPr>
              <w:pStyle w:val="0"/>
            </w:pPr>
            <w:r>
              <w:rPr>
                <w:sz w:val="24"/>
              </w:rPr>
              <w:t xml:space="preserve">в ЦСПСД - 3,50;</w:t>
            </w:r>
          </w:p>
          <w:p>
            <w:pPr>
              <w:pStyle w:val="0"/>
            </w:pPr>
            <w:r>
              <w:rPr>
                <w:sz w:val="24"/>
              </w:rPr>
              <w:t xml:space="preserve">в СРЦН - 11,02</w:t>
            </w:r>
          </w:p>
        </w:tc>
        <w:tc>
          <w:tcPr>
            <w:tcW w:w="2154" w:type="dxa"/>
            <w:tcBorders>
              <w:top w:val="nil"/>
              <w:bottom w:val="nil"/>
            </w:tcBorders>
            <w:vMerge w:val="restart"/>
          </w:tcPr>
          <w:p>
            <w:pPr>
              <w:pStyle w:val="0"/>
            </w:pPr>
            <w:r>
              <w:rPr>
                <w:sz w:val="24"/>
              </w:rPr>
            </w:r>
          </w:p>
        </w:tc>
        <w:tc>
          <w:tcPr>
            <w:tcW w:w="2098" w:type="dxa"/>
            <w:tcBorders>
              <w:top w:val="nil"/>
              <w:bottom w:val="nil"/>
            </w:tcBorders>
            <w:vMerge w:val="restart"/>
          </w:tcPr>
          <w:p>
            <w:pPr>
              <w:pStyle w:val="0"/>
            </w:pPr>
            <w:r>
              <w:rPr>
                <w:sz w:val="24"/>
              </w:rPr>
            </w:r>
          </w:p>
        </w:tc>
      </w:tr>
      <w:tr>
        <w:tc>
          <w:tcPr>
            <w:tcW w:w="680" w:type="dxa"/>
          </w:tcPr>
          <w:p>
            <w:pPr>
              <w:pStyle w:val="0"/>
              <w:jc w:val="center"/>
            </w:pPr>
            <w:r>
              <w:rPr>
                <w:sz w:val="24"/>
              </w:rPr>
              <w:t xml:space="preserve">15.7</w:t>
            </w:r>
          </w:p>
        </w:tc>
        <w:tc>
          <w:tcPr>
            <w:tcW w:w="1984" w:type="dxa"/>
          </w:tcPr>
          <w:p>
            <w:pPr>
              <w:pStyle w:val="0"/>
            </w:pPr>
            <w:r>
              <w:rPr>
                <w:sz w:val="24"/>
              </w:rPr>
              <w:t xml:space="preserve">измерение температуры тела</w:t>
            </w:r>
          </w:p>
        </w:tc>
        <w:tc>
          <w:tcPr>
            <w:tcW w:w="2665" w:type="dxa"/>
          </w:tcPr>
          <w:p>
            <w:pPr>
              <w:pStyle w:val="0"/>
            </w:pPr>
            <w:r>
              <w:rPr>
                <w:sz w:val="24"/>
              </w:rPr>
              <w:t xml:space="preserve">предоставляется в соответствии с рекомендациями врачебного или среднего медицинского персонала не более 2 раз в день продолжительностью не более 5 минут за 1 раз, в РЦДП - при поступлении на социальное обслуживание, а также по рекомендации врачебного или среднего медицинского персонала</w:t>
            </w:r>
          </w:p>
        </w:tc>
        <w:tc>
          <w:tcPr>
            <w:tcBorders>
              <w:top w:val="nil"/>
              <w:bottom w:val="nil"/>
            </w:tcBorders>
            <w:vMerge w:val="continue"/>
          </w:tcPr>
          <w:p/>
        </w:tc>
        <w:tc>
          <w:tcPr>
            <w:tcW w:w="2154" w:type="dxa"/>
          </w:tcPr>
          <w:p>
            <w:pPr>
              <w:pStyle w:val="0"/>
            </w:pPr>
            <w:r>
              <w:rPr>
                <w:sz w:val="24"/>
              </w:rPr>
              <w:t xml:space="preserve">В ГЦ, ДИПИ, СДИПИ, КЦСОН - 2,26;</w:t>
            </w:r>
          </w:p>
          <w:p>
            <w:pPr>
              <w:pStyle w:val="0"/>
            </w:pPr>
            <w:r>
              <w:rPr>
                <w:sz w:val="24"/>
              </w:rPr>
              <w:t xml:space="preserve">в ДИГПР, ДДИ - 2,80;</w:t>
            </w:r>
          </w:p>
          <w:p>
            <w:pPr>
              <w:pStyle w:val="0"/>
            </w:pPr>
            <w:r>
              <w:rPr>
                <w:sz w:val="24"/>
              </w:rPr>
              <w:t xml:space="preserve">в РЦДП - 6,52;</w:t>
            </w:r>
          </w:p>
          <w:p>
            <w:pPr>
              <w:pStyle w:val="0"/>
            </w:pPr>
            <w:r>
              <w:rPr>
                <w:sz w:val="24"/>
              </w:rPr>
              <w:t xml:space="preserve">в СРЦН - 1,84;</w:t>
            </w:r>
          </w:p>
          <w:p>
            <w:pPr>
              <w:pStyle w:val="0"/>
            </w:pPr>
            <w:r>
              <w:rPr>
                <w:sz w:val="24"/>
              </w:rPr>
              <w:t xml:space="preserve">в ЦСА - 0,71</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15.8</w:t>
            </w:r>
          </w:p>
        </w:tc>
        <w:tc>
          <w:tcPr>
            <w:tcW w:w="1984" w:type="dxa"/>
          </w:tcPr>
          <w:p>
            <w:pPr>
              <w:pStyle w:val="0"/>
            </w:pPr>
            <w:r>
              <w:rPr>
                <w:sz w:val="24"/>
              </w:rPr>
              <w:t xml:space="preserve">измерение артериального давления</w:t>
            </w:r>
          </w:p>
        </w:tc>
        <w:tc>
          <w:tcPr>
            <w:tcW w:w="2665" w:type="dxa"/>
          </w:tcPr>
          <w:p>
            <w:pPr>
              <w:pStyle w:val="0"/>
            </w:pPr>
            <w:r>
              <w:rPr>
                <w:sz w:val="24"/>
              </w:rPr>
              <w:t xml:space="preserve">предоставляется в соответствии с рекомендациями врачебного или среднего медицинского персонала не более 2 раз в день продолжительностью не более 5 минут за 1 раз, в РЦДП - при поступлении на социальное обслуживание, а также по рекомендации врачебного или среднего медицинского персонала</w:t>
            </w:r>
          </w:p>
        </w:tc>
        <w:tc>
          <w:tcPr>
            <w:tcBorders>
              <w:top w:val="nil"/>
              <w:bottom w:val="nil"/>
            </w:tcBorders>
            <w:vMerge w:val="continue"/>
          </w:tcPr>
          <w:p/>
        </w:tc>
        <w:tc>
          <w:tcPr>
            <w:tcW w:w="2154" w:type="dxa"/>
          </w:tcPr>
          <w:p>
            <w:pPr>
              <w:pStyle w:val="0"/>
            </w:pPr>
            <w:r>
              <w:rPr>
                <w:sz w:val="24"/>
              </w:rPr>
              <w:t xml:space="preserve">В ГЦ, ДИПИ, СДИПИ, КЦСОН - 2,26;</w:t>
            </w:r>
          </w:p>
          <w:p>
            <w:pPr>
              <w:pStyle w:val="0"/>
            </w:pPr>
            <w:r>
              <w:rPr>
                <w:sz w:val="24"/>
              </w:rPr>
              <w:t xml:space="preserve">в ДИГПР, ДДИ - 2,80;</w:t>
            </w:r>
          </w:p>
          <w:p>
            <w:pPr>
              <w:pStyle w:val="0"/>
            </w:pPr>
            <w:r>
              <w:rPr>
                <w:sz w:val="24"/>
              </w:rPr>
              <w:t xml:space="preserve">в РЦДП - 6,52;</w:t>
            </w:r>
          </w:p>
          <w:p>
            <w:pPr>
              <w:pStyle w:val="0"/>
            </w:pPr>
            <w:r>
              <w:rPr>
                <w:sz w:val="24"/>
              </w:rPr>
              <w:t xml:space="preserve">в СРЦН - 1,84;</w:t>
            </w:r>
          </w:p>
          <w:p>
            <w:pPr>
              <w:pStyle w:val="0"/>
            </w:pPr>
            <w:r>
              <w:rPr>
                <w:sz w:val="24"/>
              </w:rPr>
              <w:t xml:space="preserve">в ЦСА - 0,71</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15.9</w:t>
            </w:r>
          </w:p>
        </w:tc>
        <w:tc>
          <w:tcPr>
            <w:tcW w:w="1984" w:type="dxa"/>
          </w:tcPr>
          <w:p>
            <w:pPr>
              <w:pStyle w:val="0"/>
            </w:pPr>
            <w:r>
              <w:rPr>
                <w:sz w:val="24"/>
              </w:rPr>
              <w:t xml:space="preserve">контроль за приемом лекарственных препаратов</w:t>
            </w:r>
          </w:p>
        </w:tc>
        <w:tc>
          <w:tcPr>
            <w:tcW w:w="2665" w:type="dxa"/>
          </w:tcPr>
          <w:p>
            <w:pPr>
              <w:pStyle w:val="0"/>
            </w:pPr>
            <w:r>
              <w:rPr>
                <w:sz w:val="24"/>
              </w:rPr>
              <w:t xml:space="preserve">предоставляется в соответствии с назначением врача продолжительностью не более 3 минут за 1 раз, в ДДИ, РЦДП - не более 5 минут за 1 раз</w:t>
            </w:r>
          </w:p>
        </w:tc>
        <w:tc>
          <w:tcPr>
            <w:tcW w:w="1871" w:type="dxa"/>
            <w:tcBorders>
              <w:top w:val="nil"/>
            </w:tcBorders>
            <w:vMerge w:val="restart"/>
          </w:tcPr>
          <w:p>
            <w:pPr>
              <w:pStyle w:val="0"/>
            </w:pPr>
            <w:r>
              <w:rPr>
                <w:sz w:val="24"/>
              </w:rPr>
            </w:r>
          </w:p>
        </w:tc>
        <w:tc>
          <w:tcPr>
            <w:tcW w:w="2154" w:type="dxa"/>
          </w:tcPr>
          <w:p>
            <w:pPr>
              <w:pStyle w:val="0"/>
            </w:pPr>
            <w:r>
              <w:rPr>
                <w:sz w:val="24"/>
              </w:rPr>
              <w:t xml:space="preserve">В ГЦ, ДИПИ, СДИПИ, КЦСОН - 1,36;</w:t>
            </w:r>
          </w:p>
          <w:p>
            <w:pPr>
              <w:pStyle w:val="0"/>
            </w:pPr>
            <w:r>
              <w:rPr>
                <w:sz w:val="24"/>
              </w:rPr>
              <w:t xml:space="preserve">в ДИГПР, ДДИ - 1,68;</w:t>
            </w:r>
          </w:p>
          <w:p>
            <w:pPr>
              <w:pStyle w:val="0"/>
            </w:pPr>
            <w:r>
              <w:rPr>
                <w:sz w:val="24"/>
              </w:rPr>
              <w:t xml:space="preserve">в РЦДП - 6,52;</w:t>
            </w:r>
          </w:p>
          <w:p>
            <w:pPr>
              <w:pStyle w:val="0"/>
            </w:pPr>
            <w:r>
              <w:rPr>
                <w:sz w:val="24"/>
              </w:rPr>
              <w:t xml:space="preserve">в СРЦН - 1,10;</w:t>
            </w:r>
          </w:p>
          <w:p>
            <w:pPr>
              <w:pStyle w:val="0"/>
            </w:pPr>
            <w:r>
              <w:rPr>
                <w:sz w:val="24"/>
              </w:rPr>
              <w:t xml:space="preserve">в ЦСПСД - 0,35;</w:t>
            </w:r>
          </w:p>
          <w:p>
            <w:pPr>
              <w:pStyle w:val="0"/>
            </w:pPr>
            <w:r>
              <w:rPr>
                <w:sz w:val="24"/>
              </w:rPr>
              <w:t xml:space="preserve">в ЦСА - 0,42</w:t>
            </w:r>
          </w:p>
        </w:tc>
        <w:tc>
          <w:tcPr>
            <w:tcW w:w="2154" w:type="dxa"/>
            <w:tcBorders>
              <w:top w:val="nil"/>
            </w:tcBorders>
            <w:vMerge w:val="restart"/>
          </w:tcPr>
          <w:p>
            <w:pPr>
              <w:pStyle w:val="0"/>
            </w:pPr>
            <w:r>
              <w:rPr>
                <w:sz w:val="24"/>
              </w:rPr>
            </w:r>
          </w:p>
        </w:tc>
        <w:tc>
          <w:tcPr>
            <w:tcW w:w="2098" w:type="dxa"/>
            <w:tcBorders>
              <w:top w:val="nil"/>
            </w:tcBorders>
            <w:vMerge w:val="restart"/>
          </w:tcPr>
          <w:p>
            <w:pPr>
              <w:pStyle w:val="0"/>
            </w:pPr>
            <w:r>
              <w:rPr>
                <w:sz w:val="24"/>
              </w:rPr>
            </w:r>
          </w:p>
        </w:tc>
      </w:tr>
      <w:tr>
        <w:tc>
          <w:tcPr>
            <w:tcW w:w="680" w:type="dxa"/>
          </w:tcPr>
          <w:p>
            <w:pPr>
              <w:pStyle w:val="0"/>
              <w:jc w:val="center"/>
            </w:pPr>
            <w:r>
              <w:rPr>
                <w:sz w:val="24"/>
              </w:rPr>
              <w:t xml:space="preserve">15.10</w:t>
            </w:r>
          </w:p>
        </w:tc>
        <w:tc>
          <w:tcPr>
            <w:tcW w:w="1984" w:type="dxa"/>
          </w:tcPr>
          <w:p>
            <w:pPr>
              <w:pStyle w:val="0"/>
            </w:pPr>
            <w:r>
              <w:rPr>
                <w:sz w:val="24"/>
              </w:rPr>
              <w:t xml:space="preserve">подкожные, внутрикожные, внутримышечные введения лекарственных препаратов</w:t>
            </w:r>
          </w:p>
        </w:tc>
        <w:tc>
          <w:tcPr>
            <w:tcW w:w="2665" w:type="dxa"/>
          </w:tcPr>
          <w:p>
            <w:pPr>
              <w:pStyle w:val="0"/>
            </w:pPr>
            <w:r>
              <w:rPr>
                <w:sz w:val="24"/>
              </w:rPr>
              <w:t xml:space="preserve">предоставляется в соответствии с назначением врача продолжительностью не более 10 минут за 1 раз</w:t>
            </w:r>
          </w:p>
        </w:tc>
        <w:tc>
          <w:tcPr>
            <w:tcBorders>
              <w:top w:val="nil"/>
            </w:tcBorders>
            <w:vMerge w:val="continue"/>
          </w:tcP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РЦДП - 13,05;</w:t>
            </w:r>
          </w:p>
          <w:p>
            <w:pPr>
              <w:pStyle w:val="0"/>
            </w:pPr>
            <w:r>
              <w:rPr>
                <w:sz w:val="24"/>
              </w:rPr>
              <w:t xml:space="preserve">в ЦСА - 1,41</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15.11</w:t>
            </w:r>
          </w:p>
        </w:tc>
        <w:tc>
          <w:tcPr>
            <w:tcW w:w="1984" w:type="dxa"/>
          </w:tcPr>
          <w:p>
            <w:pPr>
              <w:pStyle w:val="0"/>
            </w:pPr>
            <w:r>
              <w:rPr>
                <w:sz w:val="24"/>
              </w:rPr>
              <w:t xml:space="preserve">внутривенные и внутривенные капельные введения лекарственных препаратов</w:t>
            </w:r>
          </w:p>
        </w:tc>
        <w:tc>
          <w:tcPr>
            <w:tcW w:w="2665" w:type="dxa"/>
          </w:tcPr>
          <w:p>
            <w:pPr>
              <w:pStyle w:val="0"/>
            </w:pPr>
            <w:r>
              <w:rPr>
                <w:sz w:val="24"/>
              </w:rPr>
              <w:t xml:space="preserve">предоставляется в соответствии с назначением врача продолжительностью не более 60 минут за 1 раз</w:t>
            </w:r>
          </w:p>
        </w:tc>
        <w:tc>
          <w:tcPr>
            <w:tcBorders>
              <w:top w:val="nil"/>
            </w:tcBorders>
            <w:vMerge w:val="continue"/>
          </w:tcPr>
          <w:p/>
        </w:tc>
        <w:tc>
          <w:tcPr>
            <w:tcW w:w="2154" w:type="dxa"/>
          </w:tcPr>
          <w:p>
            <w:pPr>
              <w:pStyle w:val="0"/>
            </w:pPr>
            <w:r>
              <w:rPr>
                <w:sz w:val="24"/>
              </w:rPr>
              <w:t xml:space="preserve">В ГЦ, ДИПИ, СДИПИ, КЦСОН - 27,17;</w:t>
            </w:r>
          </w:p>
          <w:p>
            <w:pPr>
              <w:pStyle w:val="0"/>
            </w:pPr>
            <w:r>
              <w:rPr>
                <w:sz w:val="24"/>
              </w:rPr>
              <w:t xml:space="preserve">в ДИГПР, ДДИ - 33,58;</w:t>
            </w:r>
          </w:p>
          <w:p>
            <w:pPr>
              <w:pStyle w:val="0"/>
            </w:pPr>
            <w:r>
              <w:rPr>
                <w:sz w:val="24"/>
              </w:rPr>
              <w:t xml:space="preserve">в РЦДП - 78,29</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15.12</w:t>
            </w:r>
          </w:p>
        </w:tc>
        <w:tc>
          <w:tcPr>
            <w:tcW w:w="1984" w:type="dxa"/>
          </w:tcPr>
          <w:p>
            <w:pPr>
              <w:pStyle w:val="0"/>
            </w:pPr>
            <w:r>
              <w:rPr>
                <w:sz w:val="24"/>
              </w:rPr>
              <w:t xml:space="preserve">проведение перевязки</w:t>
            </w:r>
          </w:p>
        </w:tc>
        <w:tc>
          <w:tcPr>
            <w:tcW w:w="2665" w:type="dxa"/>
          </w:tcPr>
          <w:p>
            <w:pPr>
              <w:pStyle w:val="0"/>
            </w:pPr>
            <w:r>
              <w:rPr>
                <w:sz w:val="24"/>
              </w:rPr>
              <w:t xml:space="preserve">предоставляется в соответствии с назначением врача продолжительностью не более 10 минут за 1 раз</w:t>
            </w:r>
          </w:p>
        </w:tc>
        <w:tc>
          <w:tcPr>
            <w:tcBorders>
              <w:top w:val="nil"/>
            </w:tcBorders>
            <w:vMerge w:val="continue"/>
          </w:tcP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РЦДП - 13,05;</w:t>
            </w:r>
          </w:p>
          <w:p>
            <w:pPr>
              <w:pStyle w:val="0"/>
            </w:pPr>
            <w:r>
              <w:rPr>
                <w:sz w:val="24"/>
              </w:rPr>
              <w:t xml:space="preserve">в ЦСА - 1,41</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15.13</w:t>
            </w:r>
          </w:p>
        </w:tc>
        <w:tc>
          <w:tcPr>
            <w:tcW w:w="1984" w:type="dxa"/>
          </w:tcPr>
          <w:p>
            <w:pPr>
              <w:pStyle w:val="0"/>
            </w:pPr>
            <w:r>
              <w:rPr>
                <w:sz w:val="24"/>
              </w:rPr>
              <w:t xml:space="preserve">постановка клизмы</w:t>
            </w:r>
          </w:p>
        </w:tc>
        <w:tc>
          <w:tcPr>
            <w:tcW w:w="2665" w:type="dxa"/>
          </w:tcPr>
          <w:p>
            <w:pPr>
              <w:pStyle w:val="0"/>
            </w:pPr>
            <w:r>
              <w:rPr>
                <w:sz w:val="24"/>
              </w:rPr>
              <w:t xml:space="preserve">предоставляется в соответствии с назначением врача продолжительностью не более 30 минут за 1 раз</w:t>
            </w:r>
          </w:p>
        </w:tc>
        <w:tc>
          <w:tcPr>
            <w:tcBorders>
              <w:top w:val="nil"/>
            </w:tcBorders>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РЦДП - 39,15</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15.14</w:t>
            </w:r>
          </w:p>
        </w:tc>
        <w:tc>
          <w:tcPr>
            <w:tcW w:w="1984" w:type="dxa"/>
          </w:tcPr>
          <w:p>
            <w:pPr>
              <w:pStyle w:val="0"/>
            </w:pPr>
            <w:r>
              <w:rPr>
                <w:sz w:val="24"/>
              </w:rPr>
              <w:t xml:space="preserve">забор биологического материала на лабораторные исследования</w:t>
            </w:r>
          </w:p>
        </w:tc>
        <w:tc>
          <w:tcPr>
            <w:tcW w:w="2665" w:type="dxa"/>
          </w:tcPr>
          <w:p>
            <w:pPr>
              <w:pStyle w:val="0"/>
            </w:pPr>
            <w:r>
              <w:rPr>
                <w:sz w:val="24"/>
              </w:rPr>
              <w:t xml:space="preserve">предоставляется в соответствии с назначением врача продолжительностью не более 10 минут за 1 раз</w:t>
            </w:r>
          </w:p>
        </w:tc>
        <w:tc>
          <w:tcPr>
            <w:tcBorders>
              <w:top w:val="nil"/>
            </w:tcBorders>
            <w:vMerge w:val="continue"/>
          </w:tcP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СРЦН - 3,67</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16</w:t>
            </w:r>
          </w:p>
        </w:tc>
        <w:tc>
          <w:tcPr>
            <w:tcW w:w="1984" w:type="dxa"/>
          </w:tcPr>
          <w:p>
            <w:pPr>
              <w:pStyle w:val="0"/>
            </w:pPr>
            <w:r>
              <w:rPr>
                <w:sz w:val="24"/>
              </w:rPr>
              <w:t xml:space="preserve">Выполнение процедур, связанных с организацией ухода, наблюдением за состоянием здоровья получателей социальных услуг, в том числе:</w:t>
            </w:r>
          </w:p>
        </w:tc>
        <w:tc>
          <w:tcPr>
            <w:tcW w:w="2665" w:type="dxa"/>
          </w:tcPr>
          <w:p>
            <w:pPr>
              <w:pStyle w:val="0"/>
            </w:pPr>
            <w:r>
              <w:rPr>
                <w:sz w:val="24"/>
              </w:rPr>
              <w:t xml:space="preserve">Социальная услуга предоставляется получателям социальных услуг, которые не способны в силу возраста и (или) состояния здоровья самостоятельно осуществлять за собой уход, в соответствии с рекомендациями врачебного или среднего медицинского персонала и предусматривает следующие процедуры:</w:t>
            </w:r>
          </w:p>
          <w:p>
            <w:pPr>
              <w:pStyle w:val="0"/>
            </w:pPr>
            <w:r>
              <w:rPr>
                <w:sz w:val="24"/>
              </w:rPr>
              <w:t xml:space="preserve">- поднос и вынос судна, ополаскивание и дезинфекция судна;</w:t>
            </w:r>
          </w:p>
          <w:p>
            <w:pPr>
              <w:pStyle w:val="0"/>
            </w:pPr>
            <w:r>
              <w:rPr>
                <w:sz w:val="24"/>
              </w:rPr>
              <w:t xml:space="preserve">- влажное обтирание и обмывание получателя социальных услуг;</w:t>
            </w:r>
          </w:p>
          <w:p>
            <w:pPr>
              <w:pStyle w:val="0"/>
            </w:pPr>
            <w:r>
              <w:rPr>
                <w:sz w:val="24"/>
              </w:rPr>
              <w:t xml:space="preserve">- обработка пролежней, культей и т.п.;</w:t>
            </w:r>
          </w:p>
          <w:p>
            <w:pPr>
              <w:pStyle w:val="0"/>
            </w:pPr>
            <w:r>
              <w:rPr>
                <w:sz w:val="24"/>
              </w:rPr>
              <w:t xml:space="preserve">- проведение мероприятий по уходу за катетерами и стомированными получателями социальных услуг</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предоставляется при возникновении у получателя социальных услуг временных проблем со здоровьем, не требующих госпитализации в медицинскую организацию, и в соответствии с назначением врача</w:t>
            </w:r>
          </w:p>
        </w:tc>
      </w:tr>
      <w:tr>
        <w:tc>
          <w:tcPr>
            <w:tcW w:w="680" w:type="dxa"/>
          </w:tcPr>
          <w:p>
            <w:pPr>
              <w:pStyle w:val="0"/>
              <w:jc w:val="center"/>
            </w:pPr>
            <w:r>
              <w:rPr>
                <w:sz w:val="24"/>
              </w:rPr>
              <w:t xml:space="preserve">16.1</w:t>
            </w:r>
          </w:p>
        </w:tc>
        <w:tc>
          <w:tcPr>
            <w:tcW w:w="1984" w:type="dxa"/>
          </w:tcPr>
          <w:p>
            <w:pPr>
              <w:pStyle w:val="0"/>
            </w:pPr>
            <w:r>
              <w:rPr>
                <w:sz w:val="24"/>
              </w:rPr>
              <w:t xml:space="preserve">поднос и вынос судна, ополаскивание и дезинфекция судна</w:t>
            </w:r>
          </w:p>
        </w:tc>
        <w:tc>
          <w:tcPr>
            <w:tcW w:w="2665" w:type="dxa"/>
          </w:tcPr>
          <w:p>
            <w:pPr>
              <w:pStyle w:val="0"/>
            </w:pPr>
            <w:r>
              <w:rPr>
                <w:sz w:val="24"/>
              </w:rPr>
              <w:t xml:space="preserve">предоставляется ежедневно с учетом индивидуальной нуждаемости, но не более 3 раз в сутки продолжительностью не более 20 минут за 1 раз</w:t>
            </w:r>
          </w:p>
        </w:tc>
        <w:tc>
          <w:tcPr>
            <w:tcW w:w="1871" w:type="dxa"/>
            <w:tcBorders>
              <w:top w:val="nil"/>
            </w:tcBorders>
            <w:vMerge w:val="restart"/>
          </w:tcPr>
          <w:p>
            <w:pPr>
              <w:pStyle w:val="0"/>
            </w:pPr>
            <w:r>
              <w:rPr>
                <w:sz w:val="24"/>
              </w:rPr>
            </w: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ЦСА - 2,82</w:t>
            </w:r>
          </w:p>
        </w:tc>
        <w:tc>
          <w:tcPr>
            <w:tcW w:w="2154" w:type="dxa"/>
            <w:tcBorders>
              <w:top w:val="nil"/>
            </w:tcBorders>
            <w:vMerge w:val="restart"/>
          </w:tcPr>
          <w:p>
            <w:pPr>
              <w:pStyle w:val="0"/>
            </w:pPr>
            <w:r>
              <w:rPr>
                <w:sz w:val="24"/>
              </w:rPr>
            </w:r>
          </w:p>
        </w:tc>
        <w:tc>
          <w:tcPr>
            <w:tcW w:w="2098" w:type="dxa"/>
            <w:tcBorders>
              <w:top w:val="nil"/>
            </w:tcBorders>
            <w:vMerge w:val="restart"/>
          </w:tcPr>
          <w:p>
            <w:pPr>
              <w:pStyle w:val="0"/>
            </w:pPr>
            <w:r>
              <w:rPr>
                <w:sz w:val="24"/>
              </w:rPr>
            </w:r>
          </w:p>
        </w:tc>
      </w:tr>
      <w:tr>
        <w:tc>
          <w:tcPr>
            <w:tcW w:w="680" w:type="dxa"/>
          </w:tcPr>
          <w:p>
            <w:pPr>
              <w:pStyle w:val="0"/>
              <w:jc w:val="center"/>
            </w:pPr>
            <w:r>
              <w:rPr>
                <w:sz w:val="24"/>
              </w:rPr>
              <w:t xml:space="preserve">16.2</w:t>
            </w:r>
          </w:p>
        </w:tc>
        <w:tc>
          <w:tcPr>
            <w:tcW w:w="1984" w:type="dxa"/>
          </w:tcPr>
          <w:p>
            <w:pPr>
              <w:pStyle w:val="0"/>
            </w:pPr>
            <w:r>
              <w:rPr>
                <w:sz w:val="24"/>
              </w:rPr>
              <w:t xml:space="preserve">влажное обтирание и обмывание получателя социальных услуг</w:t>
            </w:r>
          </w:p>
        </w:tc>
        <w:tc>
          <w:tcPr>
            <w:tcW w:w="2665" w:type="dxa"/>
          </w:tcPr>
          <w:p>
            <w:pPr>
              <w:pStyle w:val="0"/>
            </w:pPr>
            <w:r>
              <w:rPr>
                <w:sz w:val="24"/>
              </w:rPr>
              <w:t xml:space="preserve">предоставляется ежедневно с учетом индивидуальной нуждаемости, но не более 3 раз в сутки продолжительностью не более 10 минут за 1 раз</w:t>
            </w:r>
          </w:p>
        </w:tc>
        <w:tc>
          <w:tcPr>
            <w:tcBorders>
              <w:top w:val="nil"/>
            </w:tcBorders>
            <w:vMerge w:val="continue"/>
          </w:tcPr>
          <w:p/>
        </w:tc>
        <w:tc>
          <w:tcPr>
            <w:tcW w:w="2154" w:type="dxa"/>
          </w:tcPr>
          <w:p>
            <w:pPr>
              <w:pStyle w:val="0"/>
            </w:pPr>
            <w:r>
              <w:rPr>
                <w:sz w:val="24"/>
              </w:rPr>
              <w:t xml:space="preserve">В ГЦ, ДИПИ, СДИПИ, ЦСОН - 4,53;</w:t>
            </w:r>
          </w:p>
          <w:p>
            <w:pPr>
              <w:pStyle w:val="0"/>
            </w:pPr>
            <w:r>
              <w:rPr>
                <w:sz w:val="24"/>
              </w:rPr>
              <w:t xml:space="preserve">в ДИГПР, ДДИ - 5,60;</w:t>
            </w:r>
          </w:p>
          <w:p>
            <w:pPr>
              <w:pStyle w:val="0"/>
            </w:pPr>
            <w:r>
              <w:rPr>
                <w:sz w:val="24"/>
              </w:rPr>
              <w:t xml:space="preserve">в ЦСА - 1,41</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16.3</w:t>
            </w:r>
          </w:p>
        </w:tc>
        <w:tc>
          <w:tcPr>
            <w:tcW w:w="1984" w:type="dxa"/>
          </w:tcPr>
          <w:p>
            <w:pPr>
              <w:pStyle w:val="0"/>
            </w:pPr>
            <w:r>
              <w:rPr>
                <w:sz w:val="24"/>
              </w:rPr>
              <w:t xml:space="preserve">обработка пролежней, культей и т.п.</w:t>
            </w:r>
          </w:p>
        </w:tc>
        <w:tc>
          <w:tcPr>
            <w:tcW w:w="2665" w:type="dxa"/>
          </w:tcPr>
          <w:p>
            <w:pPr>
              <w:pStyle w:val="0"/>
            </w:pPr>
            <w:r>
              <w:rPr>
                <w:sz w:val="24"/>
              </w:rPr>
              <w:t xml:space="preserve">предоставляется в соответствии с рекомендациями врачебного или среднего медицинского персонала, но не более 2 раз в сутки продолжительностью не более 10 минут за 1 раз</w:t>
            </w:r>
          </w:p>
        </w:tc>
        <w:tc>
          <w:tcPr>
            <w:tcBorders>
              <w:top w:val="nil"/>
            </w:tcBorders>
            <w:vMerge w:val="continue"/>
          </w:tcP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ЦСА - 1,41</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16.4</w:t>
            </w:r>
          </w:p>
        </w:tc>
        <w:tc>
          <w:tcPr>
            <w:tcW w:w="1984" w:type="dxa"/>
          </w:tcPr>
          <w:p>
            <w:pPr>
              <w:pStyle w:val="0"/>
            </w:pPr>
            <w:r>
              <w:rPr>
                <w:sz w:val="24"/>
              </w:rPr>
              <w:t xml:space="preserve">проведение мероприятий по уходу за катетерами и стомированными получателями социальных услуг</w:t>
            </w:r>
          </w:p>
        </w:tc>
        <w:tc>
          <w:tcPr>
            <w:tcW w:w="2665" w:type="dxa"/>
          </w:tcPr>
          <w:p>
            <w:pPr>
              <w:pStyle w:val="0"/>
            </w:pPr>
            <w:r>
              <w:rPr>
                <w:sz w:val="24"/>
              </w:rPr>
              <w:t xml:space="preserve">предоставляется в соответствии с рекомендациями врачебного или среднего медицинского персонала, но не более 2 раз в сутки продолжительностью не более 15 минут за 1 раз</w:t>
            </w:r>
          </w:p>
        </w:tc>
        <w:tc>
          <w:tcPr>
            <w:tcBorders>
              <w:top w:val="nil"/>
            </w:tcBorders>
            <w:vMerge w:val="continue"/>
          </w:tcPr>
          <w:p/>
        </w:tc>
        <w:tc>
          <w:tcPr>
            <w:tcW w:w="2154" w:type="dxa"/>
          </w:tcPr>
          <w:p>
            <w:pPr>
              <w:pStyle w:val="0"/>
            </w:pPr>
            <w:r>
              <w:rPr>
                <w:sz w:val="24"/>
              </w:rPr>
              <w:t xml:space="preserve">В ГЦ, ДИПИ, СДИПИ, КЦСОН - 4,53;</w:t>
            </w:r>
          </w:p>
          <w:p>
            <w:pPr>
              <w:pStyle w:val="0"/>
            </w:pPr>
            <w:r>
              <w:rPr>
                <w:sz w:val="24"/>
              </w:rPr>
              <w:t xml:space="preserve">в ДИГПР, ДДИ - 5,60;</w:t>
            </w:r>
          </w:p>
          <w:p>
            <w:pPr>
              <w:pStyle w:val="0"/>
            </w:pPr>
            <w:r>
              <w:rPr>
                <w:sz w:val="24"/>
              </w:rPr>
              <w:t xml:space="preserve">в ЦСА - 2,12</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17</w:t>
            </w:r>
          </w:p>
        </w:tc>
        <w:tc>
          <w:tcPr>
            <w:tcW w:w="1984" w:type="dxa"/>
          </w:tcPr>
          <w:p>
            <w:pPr>
              <w:pStyle w:val="0"/>
            </w:pPr>
            <w:r>
              <w:rPr>
                <w:sz w:val="24"/>
              </w:rPr>
              <w:t xml:space="preserve">Оказание содействия в проведении оздоровительных мероприятий, в том числе:</w:t>
            </w:r>
          </w:p>
        </w:tc>
        <w:tc>
          <w:tcPr>
            <w:tcW w:w="2665" w:type="dxa"/>
          </w:tcPr>
          <w:p>
            <w:pPr>
              <w:pStyle w:val="0"/>
            </w:pPr>
            <w:r>
              <w:rPr>
                <w:sz w:val="24"/>
              </w:rPr>
              <w:t xml:space="preserve">Социальная услуга предусматривает организацию прогулки получателя социальных услуг, имеющего ограничения в передвижении либо являющегося несовершеннолетним</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быть предоставлена с аккуратностью и осторожностью без причинения какого-либо вреда получателю социальных услуг и учитывать его физическое и психическое состояние</w:t>
            </w:r>
          </w:p>
        </w:tc>
      </w:tr>
      <w:tr>
        <w:tc>
          <w:tcPr>
            <w:tcW w:w="680" w:type="dxa"/>
          </w:tcPr>
          <w:p>
            <w:pPr>
              <w:pStyle w:val="0"/>
              <w:jc w:val="center"/>
            </w:pPr>
            <w:r>
              <w:rPr>
                <w:sz w:val="24"/>
              </w:rPr>
              <w:t xml:space="preserve">17.1</w:t>
            </w:r>
          </w:p>
        </w:tc>
        <w:tc>
          <w:tcPr>
            <w:tcW w:w="1984" w:type="dxa"/>
          </w:tcPr>
          <w:p>
            <w:pPr>
              <w:pStyle w:val="0"/>
            </w:pPr>
            <w:r>
              <w:rPr>
                <w:sz w:val="24"/>
              </w:rPr>
              <w:t xml:space="preserve">организация прогулки получателя социальных услуг, имеющего ограничения в передвижении либо являющегося несовершеннолетним</w:t>
            </w:r>
          </w:p>
        </w:tc>
        <w:tc>
          <w:tcPr>
            <w:tcW w:w="2665" w:type="dxa"/>
          </w:tcPr>
          <w:p>
            <w:pPr>
              <w:pStyle w:val="0"/>
            </w:pPr>
            <w:r>
              <w:rPr>
                <w:sz w:val="24"/>
              </w:rPr>
              <w:t xml:space="preserve">предоставляется по мере необходимости, но не более 2 раз в неделю продолжительностью не более 60 минут за 1 раз, в РЦДП, СРЦН - не более 2 раз в день</w:t>
            </w:r>
          </w:p>
        </w:tc>
        <w:tc>
          <w:tcPr>
            <w:vMerge w:val="continue"/>
          </w:tcPr>
          <w:p/>
        </w:tc>
        <w:tc>
          <w:tcPr>
            <w:tcW w:w="2154" w:type="dxa"/>
          </w:tcPr>
          <w:p>
            <w:pPr>
              <w:pStyle w:val="0"/>
            </w:pPr>
            <w:r>
              <w:rPr>
                <w:sz w:val="24"/>
              </w:rPr>
              <w:t xml:space="preserve">В ГЦ, ДИПИ, СДИПИ, КЦСОН - 27,17;</w:t>
            </w:r>
          </w:p>
          <w:p>
            <w:pPr>
              <w:pStyle w:val="0"/>
            </w:pPr>
            <w:r>
              <w:rPr>
                <w:sz w:val="24"/>
              </w:rPr>
              <w:t xml:space="preserve">в ДИГПР, ДДИ - 33,58;</w:t>
            </w:r>
          </w:p>
          <w:p>
            <w:pPr>
              <w:pStyle w:val="0"/>
            </w:pPr>
            <w:r>
              <w:rPr>
                <w:sz w:val="24"/>
              </w:rPr>
              <w:t xml:space="preserve">в РЦДП - 78,29;</w:t>
            </w:r>
          </w:p>
          <w:p>
            <w:pPr>
              <w:pStyle w:val="0"/>
            </w:pPr>
            <w:r>
              <w:rPr>
                <w:sz w:val="24"/>
              </w:rPr>
              <w:t xml:space="preserve">в СРЦН - 22,04;</w:t>
            </w:r>
          </w:p>
          <w:p>
            <w:pPr>
              <w:pStyle w:val="0"/>
            </w:pPr>
            <w:r>
              <w:rPr>
                <w:sz w:val="24"/>
              </w:rPr>
              <w:t xml:space="preserve">в ЦСА - 8,47</w:t>
            </w:r>
          </w:p>
        </w:tc>
        <w:tc>
          <w:tcPr>
            <w:vMerge w:val="continue"/>
          </w:tcPr>
          <w:p/>
        </w:tc>
        <w:tc>
          <w:tcPr>
            <w:vMerge w:val="continue"/>
          </w:tcPr>
          <w:p/>
        </w:tc>
      </w:tr>
      <w:tr>
        <w:tc>
          <w:tcPr>
            <w:tcW w:w="680" w:type="dxa"/>
          </w:tcPr>
          <w:p>
            <w:pPr>
              <w:pStyle w:val="0"/>
              <w:jc w:val="center"/>
            </w:pPr>
            <w:r>
              <w:rPr>
                <w:sz w:val="24"/>
              </w:rPr>
              <w:t xml:space="preserve">17.2</w:t>
            </w:r>
          </w:p>
        </w:tc>
        <w:tc>
          <w:tcPr>
            <w:tcW w:w="1984" w:type="dxa"/>
          </w:tcPr>
          <w:p>
            <w:pPr>
              <w:pStyle w:val="0"/>
            </w:pPr>
            <w:r>
              <w:rPr>
                <w:sz w:val="24"/>
              </w:rPr>
              <w:t xml:space="preserve">организация принятия воздушных или солнечных ванн получателем социальных услуг, утратившим способность к самостоятельному передвижению</w:t>
            </w:r>
          </w:p>
        </w:tc>
        <w:tc>
          <w:tcPr>
            <w:tcW w:w="2665" w:type="dxa"/>
          </w:tcPr>
          <w:p>
            <w:pPr>
              <w:pStyle w:val="0"/>
            </w:pPr>
            <w:r>
              <w:rPr>
                <w:sz w:val="24"/>
              </w:rPr>
              <w:t xml:space="preserve">предоставляется по мере необходимости, но не более 2 раз в неделю продолжительностью не более 60 минут за 1 раз, в СРЦН - не более 2 раз в день</w:t>
            </w:r>
          </w:p>
        </w:tc>
        <w:tc>
          <w:tcPr>
            <w:vMerge w:val="continue"/>
          </w:tcPr>
          <w:p/>
        </w:tc>
        <w:tc>
          <w:tcPr>
            <w:tcW w:w="2154" w:type="dxa"/>
          </w:tcPr>
          <w:p>
            <w:pPr>
              <w:pStyle w:val="0"/>
            </w:pPr>
            <w:r>
              <w:rPr>
                <w:sz w:val="24"/>
              </w:rPr>
              <w:t xml:space="preserve">В ГЦ, ДИПИ, СДИПИ, КЦСОН - 27,17;</w:t>
            </w:r>
          </w:p>
          <w:p>
            <w:pPr>
              <w:pStyle w:val="0"/>
            </w:pPr>
            <w:r>
              <w:rPr>
                <w:sz w:val="24"/>
              </w:rPr>
              <w:t xml:space="preserve">в ДИГПР, ДДИ - 33,58;</w:t>
            </w:r>
          </w:p>
          <w:p>
            <w:pPr>
              <w:pStyle w:val="0"/>
            </w:pPr>
            <w:r>
              <w:rPr>
                <w:sz w:val="24"/>
              </w:rPr>
              <w:t xml:space="preserve">в СРЦН - 22,04;</w:t>
            </w:r>
          </w:p>
          <w:p>
            <w:pPr>
              <w:pStyle w:val="0"/>
            </w:pPr>
            <w:r>
              <w:rPr>
                <w:sz w:val="24"/>
              </w:rPr>
              <w:t xml:space="preserve">в ЦСА - 8,47</w:t>
            </w:r>
          </w:p>
        </w:tc>
        <w:tc>
          <w:tcPr>
            <w:vMerge w:val="continue"/>
          </w:tcPr>
          <w:p/>
        </w:tc>
        <w:tc>
          <w:tcPr>
            <w:vMerge w:val="continue"/>
          </w:tcPr>
          <w:p/>
        </w:tc>
      </w:tr>
      <w:tr>
        <w:tc>
          <w:tcPr>
            <w:tcW w:w="680" w:type="dxa"/>
          </w:tcPr>
          <w:p>
            <w:pPr>
              <w:pStyle w:val="0"/>
              <w:jc w:val="center"/>
            </w:pPr>
            <w:r>
              <w:rPr>
                <w:sz w:val="24"/>
              </w:rPr>
              <w:t xml:space="preserve">18</w:t>
            </w:r>
          </w:p>
        </w:tc>
        <w:tc>
          <w:tcPr>
            <w:tcW w:w="1984" w:type="dxa"/>
          </w:tcPr>
          <w:p>
            <w:pPr>
              <w:pStyle w:val="0"/>
            </w:pPr>
            <w:r>
              <w:rPr>
                <w:sz w:val="24"/>
              </w:rPr>
              <w:t xml:space="preserve">Систематическое наблюдение за получателями социальных услуг в целях выявления отклонений в состоянии их здоровья</w:t>
            </w:r>
          </w:p>
        </w:tc>
        <w:tc>
          <w:tcPr>
            <w:tcW w:w="2665" w:type="dxa"/>
          </w:tcPr>
          <w:p>
            <w:pPr>
              <w:pStyle w:val="0"/>
            </w:pPr>
            <w:r>
              <w:rPr>
                <w:sz w:val="24"/>
              </w:rPr>
              <w:t xml:space="preserve">Социальная услуга предусматривает наблюдение за состоянием здоровья получателя социальных услуг для своевременного выявления отклонений в состоянии его здоровья.</w:t>
            </w:r>
          </w:p>
          <w:p>
            <w:pPr>
              <w:pStyle w:val="0"/>
            </w:pPr>
            <w:r>
              <w:rPr>
                <w:sz w:val="24"/>
              </w:rPr>
              <w:t xml:space="preserve">Предоставляется ежедневно, но не более 1 раза в день продолжительностью не более 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- 2,26;</w:t>
            </w:r>
          </w:p>
          <w:p>
            <w:pPr>
              <w:pStyle w:val="0"/>
            </w:pPr>
            <w:r>
              <w:rPr>
                <w:sz w:val="24"/>
              </w:rPr>
              <w:t xml:space="preserve">в ДИГПР, ДДИ - 2,80;</w:t>
            </w:r>
          </w:p>
          <w:p>
            <w:pPr>
              <w:pStyle w:val="0"/>
            </w:pPr>
            <w:r>
              <w:rPr>
                <w:sz w:val="24"/>
              </w:rPr>
              <w:t xml:space="preserve">в РЦДП - 6,52;</w:t>
            </w:r>
          </w:p>
          <w:p>
            <w:pPr>
              <w:pStyle w:val="0"/>
            </w:pPr>
            <w:r>
              <w:rPr>
                <w:sz w:val="24"/>
              </w:rPr>
              <w:t xml:space="preserve">в ЦСПСД - 0,58;</w:t>
            </w:r>
          </w:p>
          <w:p>
            <w:pPr>
              <w:pStyle w:val="0"/>
            </w:pPr>
            <w:r>
              <w:rPr>
                <w:sz w:val="24"/>
              </w:rPr>
              <w:t xml:space="preserve">в СРЦН - 1,84;</w:t>
            </w:r>
          </w:p>
          <w:p>
            <w:pPr>
              <w:pStyle w:val="0"/>
            </w:pPr>
            <w:r>
              <w:rPr>
                <w:sz w:val="24"/>
              </w:rPr>
              <w:t xml:space="preserve">в ЦСА - 0,71</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при необходимости получения дополнительной информации о состоянии здоровья получателя социальных услуг</w:t>
            </w:r>
          </w:p>
        </w:tc>
      </w:tr>
      <w:tr>
        <w:tc>
          <w:tcPr>
            <w:tcW w:w="680" w:type="dxa"/>
          </w:tcPr>
          <w:p>
            <w:pPr>
              <w:pStyle w:val="0"/>
              <w:jc w:val="center"/>
            </w:pPr>
            <w:r>
              <w:rPr>
                <w:sz w:val="24"/>
              </w:rPr>
              <w:t xml:space="preserve">19</w:t>
            </w:r>
          </w:p>
        </w:tc>
        <w:tc>
          <w:tcPr>
            <w:tcW w:w="1984" w:type="dxa"/>
          </w:tcPr>
          <w:p>
            <w:pPr>
              <w:pStyle w:val="0"/>
            </w:pPr>
            <w:r>
              <w:rPr>
                <w:sz w:val="24"/>
              </w:rPr>
              <w:t xml:space="preserve">Проведение мероприятий, направленных на формирование здорового образа жизни</w:t>
            </w:r>
          </w:p>
        </w:tc>
        <w:tc>
          <w:tcPr>
            <w:tcW w:w="2665" w:type="dxa"/>
          </w:tcPr>
          <w:p>
            <w:pPr>
              <w:pStyle w:val="0"/>
            </w:pPr>
            <w:r>
              <w:rPr>
                <w:sz w:val="24"/>
              </w:rPr>
              <w:t xml:space="preserve">Социальная услуга предусматривает освещение вопросов адаптации, в том числе возрастной реабилитации, соблюдение санитарии, гигиеническое и половое просвещение, профилактику венерических заболеваний и СПИД, консультирование и дачу рекомендаций по гигиене питания, профилактике и избавлению от вредных привычек.</w:t>
            </w:r>
          </w:p>
          <w:p>
            <w:pPr>
              <w:pStyle w:val="0"/>
            </w:pPr>
            <w:r>
              <w:rPr>
                <w:sz w:val="24"/>
              </w:rPr>
              <w:t xml:space="preserve">Предоставляется не более 1 раза в месяц продолжительностью не более 20 минут за 1 раз, в СРЦН, ЦСПСД - не более 4 раз в месяц, в РЦДП - не более 18 раз за период социального обслуживания</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- 9,06;</w:t>
            </w:r>
          </w:p>
          <w:p>
            <w:pPr>
              <w:pStyle w:val="0"/>
            </w:pPr>
            <w:r>
              <w:rPr>
                <w:sz w:val="24"/>
              </w:rPr>
              <w:t xml:space="preserve">в ДИГПР, ДДИ - 11,19;</w:t>
            </w:r>
          </w:p>
          <w:p>
            <w:pPr>
              <w:pStyle w:val="0"/>
            </w:pPr>
            <w:r>
              <w:rPr>
                <w:sz w:val="24"/>
              </w:rPr>
              <w:t xml:space="preserve">в РЦДП - 26,10;</w:t>
            </w:r>
          </w:p>
          <w:p>
            <w:pPr>
              <w:pStyle w:val="0"/>
            </w:pPr>
            <w:r>
              <w:rPr>
                <w:sz w:val="24"/>
              </w:rPr>
              <w:t xml:space="preserve">в СРЦН - 7,35;</w:t>
            </w:r>
          </w:p>
          <w:p>
            <w:pPr>
              <w:pStyle w:val="0"/>
            </w:pPr>
            <w:r>
              <w:rPr>
                <w:sz w:val="24"/>
              </w:rPr>
              <w:t xml:space="preserve">в ЦСПСД - 2,33;</w:t>
            </w:r>
          </w:p>
          <w:p>
            <w:pPr>
              <w:pStyle w:val="0"/>
            </w:pPr>
            <w:r>
              <w:rPr>
                <w:sz w:val="24"/>
              </w:rPr>
              <w:t xml:space="preserve">в ЦСА - 2,82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для развития у получателя социальных услуг навыков здорового образа жизни и формирования отрицательного отношения к вредным привычкам</w:t>
            </w:r>
          </w:p>
        </w:tc>
      </w:tr>
      <w:tr>
        <w:tc>
          <w:tcPr>
            <w:tcW w:w="680" w:type="dxa"/>
          </w:tcPr>
          <w:p>
            <w:pPr>
              <w:pStyle w:val="0"/>
              <w:jc w:val="center"/>
            </w:pPr>
            <w:r>
              <w:rPr>
                <w:sz w:val="24"/>
              </w:rPr>
              <w:t xml:space="preserve">20</w:t>
            </w:r>
          </w:p>
        </w:tc>
        <w:tc>
          <w:tcPr>
            <w:tcW w:w="1984" w:type="dxa"/>
          </w:tcPr>
          <w:p>
            <w:pPr>
              <w:pStyle w:val="0"/>
            </w:pPr>
            <w:r>
              <w:rPr>
                <w:sz w:val="24"/>
              </w:rPr>
              <w:t xml:space="preserve">Проведение занятий по адаптивной физической культуре</w:t>
            </w:r>
          </w:p>
        </w:tc>
        <w:tc>
          <w:tcPr>
            <w:tcW w:w="2665" w:type="dxa"/>
          </w:tcPr>
          <w:p>
            <w:pPr>
              <w:pStyle w:val="0"/>
            </w:pPr>
            <w:r>
              <w:rPr>
                <w:sz w:val="24"/>
              </w:rPr>
              <w:t xml:space="preserve">Социальная услуга предусматривает проведение занятий, включающих упражнения, направленные на повышение способности к преодолению возрастных и физических ограничений, выработку компенсаторных навыков, повышение физической работоспособности. Время проведения занятий и их необходимость определяются с учетом состояния здоровья получателя социальных услуг.</w:t>
            </w:r>
          </w:p>
          <w:p>
            <w:pPr>
              <w:pStyle w:val="0"/>
            </w:pPr>
            <w:r>
              <w:rPr>
                <w:sz w:val="24"/>
              </w:rPr>
              <w:t xml:space="preserve">Предоставляется в соответствии с назначением врача по мере необходимости, но не более 2 раз в неделю при продолжительности 1 занятия не более 30 минут, в РЦДП - не более 18 раз за период социального обслуживания</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РЦДП - 39,15</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специалистом с соответствующим образованием по назначению врача и должна обеспечивать оказание квалифицированной помощи получателю социальных услуг при проведении занятий по адаптивной физической культуре</w:t>
            </w:r>
          </w:p>
        </w:tc>
      </w:tr>
      <w:tr>
        <w:tc>
          <w:tcPr>
            <w:tcW w:w="680" w:type="dxa"/>
          </w:tcPr>
          <w:p>
            <w:pPr>
              <w:pStyle w:val="0"/>
              <w:jc w:val="center"/>
            </w:pPr>
            <w:r>
              <w:rPr>
                <w:sz w:val="24"/>
              </w:rPr>
              <w:t xml:space="preserve">21</w:t>
            </w:r>
          </w:p>
        </w:tc>
        <w:tc>
          <w:tcPr>
            <w:tcW w:w="1984" w:type="dxa"/>
          </w:tcPr>
          <w:p>
            <w:pPr>
              <w:pStyle w:val="0"/>
            </w:pPr>
            <w:r>
              <w:rPr>
                <w:sz w:val="24"/>
              </w:rPr>
              <w:t xml:space="preserve">Консультирование по социально-медицинским вопросам</w:t>
            </w:r>
          </w:p>
        </w:tc>
        <w:tc>
          <w:tcPr>
            <w:tcW w:w="2665" w:type="dxa"/>
          </w:tcPr>
          <w:p>
            <w:pPr>
              <w:pStyle w:val="0"/>
            </w:pPr>
            <w:r>
              <w:rPr>
                <w:sz w:val="24"/>
              </w:rPr>
              <w:t xml:space="preserve">Социальная услуга предусматривает консультирование по социально-медицинским вопросам получателя социальных услуг, а также родственников получателя социальных услуг, в том числе о навыках общего ухода за ним.</w:t>
            </w:r>
          </w:p>
          <w:p>
            <w:pPr>
              <w:pStyle w:val="0"/>
            </w:pPr>
            <w:r>
              <w:rPr>
                <w:sz w:val="24"/>
              </w:rPr>
              <w:t xml:space="preserve">Предоставляется по мере необходимости, но не более 1 раза в месяц продолжительностью не более 15 минут за 1 раз, в РЦДП - не более 1 раза в день продолжительностью не более 15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РЦДП - 19,57;</w:t>
            </w:r>
          </w:p>
          <w:p>
            <w:pPr>
              <w:pStyle w:val="0"/>
            </w:pPr>
            <w:r>
              <w:rPr>
                <w:sz w:val="24"/>
              </w:rPr>
              <w:t xml:space="preserve">в СРЦН - 5,51;</w:t>
            </w:r>
          </w:p>
          <w:p>
            <w:pPr>
              <w:pStyle w:val="0"/>
            </w:pPr>
            <w:r>
              <w:rPr>
                <w:sz w:val="24"/>
              </w:rPr>
              <w:t xml:space="preserve">в ЦСПСД - 1,75;</w:t>
            </w:r>
          </w:p>
          <w:p>
            <w:pPr>
              <w:pStyle w:val="0"/>
            </w:pPr>
            <w:r>
              <w:rPr>
                <w:sz w:val="24"/>
              </w:rPr>
              <w:t xml:space="preserve">в ЦСА - 2,12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в соответствии с требованиями стандартов медицинской помощи организацией социального обслуживания (при наличии у нее соответствующей лицензии) или медицинской организацией на основании соответствующего договора. Социальная услуга должна обеспечивать оказание квалифицированной помощи получателям социальных услуг в правильном понимании и решении стоящих перед ними социально-медицинских проблем</w:t>
            </w:r>
          </w:p>
        </w:tc>
      </w:tr>
      <w:tr>
        <w:tblPrEx>
          <w:tblBorders>
            <w:insideH w:val="nil"/>
          </w:tblBorders>
        </w:tblPrEx>
        <w:tc>
          <w:tcPr>
            <w:tcW w:w="680" w:type="dxa"/>
            <w:tcBorders>
              <w:bottom w:val="nil"/>
            </w:tcBorders>
          </w:tcPr>
          <w:p>
            <w:pPr>
              <w:pStyle w:val="0"/>
              <w:jc w:val="center"/>
            </w:pPr>
            <w:r>
              <w:rPr>
                <w:sz w:val="24"/>
              </w:rPr>
              <w:t xml:space="preserve">22</w:t>
            </w:r>
          </w:p>
        </w:tc>
        <w:tc>
          <w:tcPr>
            <w:tcW w:w="1984" w:type="dxa"/>
            <w:tcBorders>
              <w:bottom w:val="nil"/>
            </w:tcBorders>
          </w:tcPr>
          <w:p>
            <w:pPr>
              <w:pStyle w:val="0"/>
            </w:pPr>
            <w:r>
              <w:rPr>
                <w:sz w:val="24"/>
              </w:rPr>
              <w:t xml:space="preserve">Содействие в предоставлении медицинской помощи, в том числе:</w:t>
            </w:r>
          </w:p>
        </w:tc>
        <w:tc>
          <w:tcPr>
            <w:tcW w:w="2665" w:type="dxa"/>
            <w:tcBorders>
              <w:bottom w:val="nil"/>
            </w:tcBorders>
          </w:tcPr>
          <w:p>
            <w:pPr>
              <w:pStyle w:val="0"/>
            </w:pPr>
            <w:r>
              <w:rPr>
                <w:sz w:val="24"/>
              </w:rPr>
              <w:t xml:space="preserve">Социальная услуга предоставляется получателям социальных услуг, нуждающимся в посторонней помощи при передвижении в помещении и на улице, в том числе при посещении медицинской организации, и включает такие мероприятия, как:</w:t>
            </w:r>
          </w:p>
          <w:p>
            <w:pPr>
              <w:pStyle w:val="0"/>
            </w:pPr>
            <w:r>
              <w:rPr>
                <w:sz w:val="24"/>
              </w:rPr>
              <w:t xml:space="preserve">- получение талона к врачу, рецепта на лекарственные препараты и медицинские изделия в медицинских организациях;</w:t>
            </w:r>
          </w:p>
          <w:p>
            <w:pPr>
              <w:pStyle w:val="0"/>
            </w:pPr>
            <w:r>
              <w:rPr>
                <w:sz w:val="24"/>
              </w:rPr>
              <w:t xml:space="preserve">- вызов врача-терапевта участкового, сбор документов, результатов медицинского обследования;</w:t>
            </w:r>
          </w:p>
          <w:p>
            <w:pPr>
              <w:pStyle w:val="0"/>
            </w:pPr>
            <w:r>
              <w:rPr>
                <w:sz w:val="24"/>
              </w:rPr>
              <w:t xml:space="preserve">- сопровождение работником организации социального обслуживания получателя социальных услуг в медицинскую организацию (в пределах населенного пункта) для проведения медицинских консультаций, получения медицинской помощи, госпитализации, лабораторных исследований и т.п. в соответствии с назначением врача, а также уход (при необходимости) за получателем социальных услуг, нуждающимся в постоянном постороннем уходе в период его нахождения на лечении в медицинской организации (за исключением медицинской организации, оказывающей психиатрическую помощь в стационарных условиях);</w:t>
            </w:r>
          </w:p>
          <w:p>
            <w:pPr>
              <w:pStyle w:val="0"/>
            </w:pPr>
            <w:r>
              <w:rPr>
                <w:sz w:val="24"/>
              </w:rPr>
              <w:t xml:space="preserve">- приобретение за счет средств получателя социальных услуг лекарственных препаратов и медицинских изделий в соответствии с назначением врача;</w:t>
            </w:r>
          </w:p>
          <w:p>
            <w:pPr>
              <w:pStyle w:val="0"/>
            </w:pPr>
            <w:r>
              <w:rPr>
                <w:sz w:val="24"/>
              </w:rPr>
              <w:t xml:space="preserve">- содействие в прохождении медико-социальной экспертизы (содействие в сборе необходимых документов для комплексной оценки состояния здоровья получателя социальных услуг, помощь в посещении получателем социальных услуг врачей-специалистов для проведения медицинского обследования, клинических, лабораторных и инструментальных исследований);</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Borders>
              <w:bottom w:val="nil"/>
            </w:tcBorders>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Социальная услуга должна предоставляться с учетом состояния здоровья получателя социальных услуг. Социальная услуга, связанная с посещением медицинской организации, предоставляется с соблюдением правил внутреннего распорядка медицинской организации</w:t>
            </w:r>
          </w:p>
        </w:tc>
      </w:tr>
      <w:tr>
        <w:tblPrEx>
          <w:tblBorders>
            <w:insideH w:val="nil"/>
          </w:tblBorders>
        </w:tblPrEx>
        <w:tc>
          <w:tcPr>
            <w:tcW w:w="680" w:type="dxa"/>
            <w:tcBorders>
              <w:top w:val="nil"/>
            </w:tcBorders>
          </w:tcPr>
          <w:p>
            <w:pPr>
              <w:pStyle w:val="0"/>
            </w:pPr>
            <w:r>
              <w:rPr>
                <w:sz w:val="24"/>
              </w:rPr>
            </w:r>
          </w:p>
        </w:tc>
        <w:tc>
          <w:tcPr>
            <w:tcW w:w="1984" w:type="dxa"/>
            <w:tcBorders>
              <w:top w:val="nil"/>
            </w:tcBorders>
          </w:tcPr>
          <w:p>
            <w:pPr>
              <w:pStyle w:val="0"/>
            </w:pPr>
            <w:r>
              <w:rPr>
                <w:sz w:val="24"/>
              </w:rPr>
            </w:r>
          </w:p>
        </w:tc>
        <w:tc>
          <w:tcPr>
            <w:tcW w:w="2665" w:type="dxa"/>
            <w:tcBorders>
              <w:top w:val="nil"/>
            </w:tcBorders>
          </w:tcPr>
          <w:p>
            <w:pPr>
              <w:pStyle w:val="0"/>
            </w:pPr>
            <w:r>
              <w:rPr>
                <w:sz w:val="24"/>
              </w:rPr>
              <w:t xml:space="preserve">- содействие в обеспечении средствами ухода и техническими средствами реабилитации (оказание помощи в подаче заявления в уполномоченный орган, получение документов на их получение или изготовление, а также на их доставку);</w:t>
            </w:r>
          </w:p>
          <w:p>
            <w:pPr>
              <w:pStyle w:val="0"/>
            </w:pPr>
            <w:r>
              <w:rPr>
                <w:sz w:val="24"/>
              </w:rPr>
              <w:t xml:space="preserve">- выписка врачом рецептов на лекарственные препараты и медицинские изделия;</w:t>
            </w:r>
          </w:p>
          <w:p>
            <w:pPr>
              <w:pStyle w:val="0"/>
            </w:pPr>
            <w:r>
              <w:rPr>
                <w:sz w:val="24"/>
              </w:rPr>
              <w:t xml:space="preserve">- содействие в получении зубопротезной и протезно-ортопедической помощи в соответствии с требованиями законодательства (сопровождение в медицинскую организацию и обратно, помощь в заказе протезно-ортопедического изделия, контроль за его доставкой или при необходимости доставка)</w:t>
            </w:r>
          </w:p>
        </w:tc>
        <w:tc>
          <w:tcPr>
            <w:tcW w:w="1871" w:type="dxa"/>
            <w:tcBorders>
              <w:top w:val="nil"/>
              <w:bottom w:val="nil"/>
            </w:tcBorders>
          </w:tcPr>
          <w:p>
            <w:pPr>
              <w:pStyle w:val="0"/>
            </w:pPr>
            <w:r>
              <w:rPr>
                <w:sz w:val="24"/>
              </w:rPr>
            </w:r>
          </w:p>
        </w:tc>
        <w:tc>
          <w:tcPr>
            <w:tcW w:w="2154" w:type="dxa"/>
            <w:tcBorders>
              <w:top w:val="nil"/>
            </w:tcBorders>
          </w:tcPr>
          <w:p>
            <w:pPr>
              <w:pStyle w:val="0"/>
            </w:pPr>
            <w:r>
              <w:rPr>
                <w:sz w:val="24"/>
              </w:rPr>
            </w:r>
          </w:p>
        </w:tc>
        <w:tc>
          <w:tcPr>
            <w:tcW w:w="2154" w:type="dxa"/>
            <w:tcBorders>
              <w:top w:val="nil"/>
              <w:bottom w:val="nil"/>
            </w:tcBorders>
          </w:tcPr>
          <w:p>
            <w:pPr>
              <w:pStyle w:val="0"/>
            </w:pPr>
            <w:r>
              <w:rPr>
                <w:sz w:val="24"/>
              </w:rPr>
            </w:r>
          </w:p>
        </w:tc>
        <w:tc>
          <w:tcPr>
            <w:tcW w:w="2098" w:type="dxa"/>
            <w:tcBorders>
              <w:top w:val="nil"/>
              <w:bottom w:val="nil"/>
            </w:tcBorders>
          </w:tcPr>
          <w:p>
            <w:pPr>
              <w:pStyle w:val="0"/>
            </w:pPr>
            <w:r>
              <w:rPr>
                <w:sz w:val="24"/>
              </w:rPr>
            </w:r>
          </w:p>
        </w:tc>
      </w:tr>
      <w:tr>
        <w:tc>
          <w:tcPr>
            <w:tcW w:w="680" w:type="dxa"/>
          </w:tcPr>
          <w:p>
            <w:pPr>
              <w:pStyle w:val="0"/>
              <w:jc w:val="center"/>
            </w:pPr>
            <w:r>
              <w:rPr>
                <w:sz w:val="24"/>
              </w:rPr>
              <w:t xml:space="preserve">22.1</w:t>
            </w:r>
          </w:p>
        </w:tc>
        <w:tc>
          <w:tcPr>
            <w:tcW w:w="1984" w:type="dxa"/>
          </w:tcPr>
          <w:p>
            <w:pPr>
              <w:pStyle w:val="0"/>
            </w:pPr>
            <w:r>
              <w:rPr>
                <w:sz w:val="24"/>
              </w:rPr>
              <w:t xml:space="preserve">получение талона к врачу, рецепта на лекарственные препараты и медицинские изделия в медицинских организациях</w:t>
            </w:r>
          </w:p>
        </w:tc>
        <w:tc>
          <w:tcPr>
            <w:tcW w:w="2665" w:type="dxa"/>
          </w:tcPr>
          <w:p>
            <w:pPr>
              <w:pStyle w:val="0"/>
            </w:pPr>
            <w:r>
              <w:rPr>
                <w:sz w:val="24"/>
              </w:rPr>
              <w:t xml:space="preserve">предоставляется по мере необходимости, но не более 2 раз в месяц продолжительностью не более 15 минут за 1 раз, в СРЦН - по мере необходимости</w:t>
            </w:r>
          </w:p>
        </w:tc>
        <w:tc>
          <w:tcPr>
            <w:tcW w:w="1871" w:type="dxa"/>
            <w:tcBorders>
              <w:top w:val="nil"/>
              <w:bottom w:val="nil"/>
            </w:tcBorders>
            <w:vMerge w:val="restart"/>
          </w:tcPr>
          <w:p>
            <w:pPr>
              <w:pStyle w:val="0"/>
            </w:pPr>
            <w:r>
              <w:rPr>
                <w:sz w:val="24"/>
              </w:rPr>
            </w: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СРЦН - 5,51;</w:t>
            </w:r>
          </w:p>
          <w:p>
            <w:pPr>
              <w:pStyle w:val="0"/>
            </w:pPr>
            <w:r>
              <w:rPr>
                <w:sz w:val="24"/>
              </w:rPr>
              <w:t xml:space="preserve">в ЦСПСД - 1,75;</w:t>
            </w:r>
          </w:p>
          <w:p>
            <w:pPr>
              <w:pStyle w:val="0"/>
            </w:pPr>
            <w:r>
              <w:rPr>
                <w:sz w:val="24"/>
              </w:rPr>
              <w:t xml:space="preserve">в ЦСА - 2,12</w:t>
            </w:r>
          </w:p>
        </w:tc>
        <w:tc>
          <w:tcPr>
            <w:tcW w:w="2154" w:type="dxa"/>
            <w:tcBorders>
              <w:top w:val="nil"/>
              <w:bottom w:val="nil"/>
            </w:tcBorders>
            <w:vMerge w:val="restart"/>
          </w:tcPr>
          <w:p>
            <w:pPr>
              <w:pStyle w:val="0"/>
            </w:pPr>
            <w:r>
              <w:rPr>
                <w:sz w:val="24"/>
              </w:rPr>
            </w:r>
          </w:p>
        </w:tc>
        <w:tc>
          <w:tcPr>
            <w:tcW w:w="2098" w:type="dxa"/>
            <w:tcBorders>
              <w:top w:val="nil"/>
              <w:bottom w:val="nil"/>
            </w:tcBorders>
            <w:vMerge w:val="restart"/>
          </w:tcPr>
          <w:p>
            <w:pPr>
              <w:pStyle w:val="0"/>
            </w:pPr>
            <w:r>
              <w:rPr>
                <w:sz w:val="24"/>
              </w:rPr>
            </w:r>
          </w:p>
        </w:tc>
      </w:tr>
      <w:tr>
        <w:tc>
          <w:tcPr>
            <w:tcW w:w="680" w:type="dxa"/>
          </w:tcPr>
          <w:p>
            <w:pPr>
              <w:pStyle w:val="0"/>
              <w:jc w:val="center"/>
            </w:pPr>
            <w:r>
              <w:rPr>
                <w:sz w:val="24"/>
              </w:rPr>
              <w:t xml:space="preserve">22.2</w:t>
            </w:r>
          </w:p>
        </w:tc>
        <w:tc>
          <w:tcPr>
            <w:tcW w:w="1984" w:type="dxa"/>
          </w:tcPr>
          <w:p>
            <w:pPr>
              <w:pStyle w:val="0"/>
            </w:pPr>
            <w:r>
              <w:rPr>
                <w:sz w:val="24"/>
              </w:rPr>
              <w:t xml:space="preserve">вызов врача-терапевта участкового, сбор документов, результатов медицинского обследования</w:t>
            </w:r>
          </w:p>
        </w:tc>
        <w:tc>
          <w:tcPr>
            <w:tcW w:w="2665" w:type="dxa"/>
          </w:tcPr>
          <w:p>
            <w:pPr>
              <w:pStyle w:val="0"/>
            </w:pPr>
            <w:r>
              <w:rPr>
                <w:sz w:val="24"/>
              </w:rPr>
              <w:t xml:space="preserve">предоставляется по мере необходимости, но не более 2 раз в месяц продолжительностью не более 30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ЦСПСД - 3,50;</w:t>
            </w:r>
          </w:p>
          <w:p>
            <w:pPr>
              <w:pStyle w:val="0"/>
            </w:pPr>
            <w:r>
              <w:rPr>
                <w:sz w:val="24"/>
              </w:rPr>
              <w:t xml:space="preserve">в ЦСА - 4,24</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22.3</w:t>
            </w:r>
          </w:p>
        </w:tc>
        <w:tc>
          <w:tcPr>
            <w:tcW w:w="1984" w:type="dxa"/>
          </w:tcPr>
          <w:p>
            <w:pPr>
              <w:pStyle w:val="0"/>
            </w:pPr>
            <w:r>
              <w:rPr>
                <w:sz w:val="24"/>
              </w:rPr>
              <w:t xml:space="preserve">сопровождение работником организации социального обслуживания получателя социальных услуг в медицинскую организацию (в пределах населенного пункта)</w:t>
            </w:r>
          </w:p>
        </w:tc>
        <w:tc>
          <w:tcPr>
            <w:tcW w:w="2665" w:type="dxa"/>
          </w:tcPr>
          <w:p>
            <w:pPr>
              <w:pStyle w:val="0"/>
            </w:pPr>
            <w:r>
              <w:rPr>
                <w:sz w:val="24"/>
              </w:rPr>
              <w:t xml:space="preserve">предоставляется по мере необходимости, но не более 2 раз в месяц продолжительностью не более 120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- 27,17;</w:t>
            </w:r>
          </w:p>
          <w:p>
            <w:pPr>
              <w:pStyle w:val="0"/>
            </w:pPr>
            <w:r>
              <w:rPr>
                <w:sz w:val="24"/>
              </w:rPr>
              <w:t xml:space="preserve">в ДИГПР, ДДИ - 33,58;</w:t>
            </w:r>
          </w:p>
          <w:p>
            <w:pPr>
              <w:pStyle w:val="0"/>
            </w:pPr>
            <w:r>
              <w:rPr>
                <w:sz w:val="24"/>
              </w:rPr>
              <w:t xml:space="preserve">в РЦДП - 78,29;</w:t>
            </w:r>
          </w:p>
          <w:p>
            <w:pPr>
              <w:pStyle w:val="0"/>
            </w:pPr>
            <w:r>
              <w:rPr>
                <w:sz w:val="24"/>
              </w:rPr>
              <w:t xml:space="preserve">в СРЦН - 44,09;</w:t>
            </w:r>
          </w:p>
          <w:p>
            <w:pPr>
              <w:pStyle w:val="0"/>
            </w:pPr>
            <w:r>
              <w:rPr>
                <w:sz w:val="24"/>
              </w:rPr>
              <w:t xml:space="preserve">в ЦСПСД - 13,98;</w:t>
            </w:r>
          </w:p>
          <w:p>
            <w:pPr>
              <w:pStyle w:val="0"/>
            </w:pPr>
            <w:r>
              <w:rPr>
                <w:sz w:val="24"/>
              </w:rPr>
              <w:t xml:space="preserve">в ЦСА - 16,95</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22.4</w:t>
            </w:r>
          </w:p>
        </w:tc>
        <w:tc>
          <w:tcPr>
            <w:tcW w:w="1984" w:type="dxa"/>
          </w:tcPr>
          <w:p>
            <w:pPr>
              <w:pStyle w:val="0"/>
            </w:pPr>
            <w:r>
              <w:rPr>
                <w:sz w:val="24"/>
              </w:rPr>
              <w:t xml:space="preserve">приобретение за счет средств получателя социальных услуг лекарственных препаратов и медицинских изделий</w:t>
            </w:r>
          </w:p>
        </w:tc>
        <w:tc>
          <w:tcPr>
            <w:tcW w:w="2665" w:type="dxa"/>
          </w:tcPr>
          <w:p>
            <w:pPr>
              <w:pStyle w:val="0"/>
            </w:pPr>
            <w:r>
              <w:rPr>
                <w:sz w:val="24"/>
              </w:rPr>
              <w:t xml:space="preserve">предоставляется по мере необходимости, но не более 2 раз в месяц продолжительностью не более 15 минут за 1 раз</w:t>
            </w:r>
          </w:p>
        </w:tc>
        <w:tc>
          <w:tcPr>
            <w:tcBorders>
              <w:top w:val="nil"/>
              <w:bottom w:val="nil"/>
            </w:tcBorders>
            <w:vMerge w:val="continue"/>
          </w:tcP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ЦСА - 2,12</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22.5</w:t>
            </w:r>
          </w:p>
        </w:tc>
        <w:tc>
          <w:tcPr>
            <w:tcW w:w="1984" w:type="dxa"/>
          </w:tcPr>
          <w:p>
            <w:pPr>
              <w:pStyle w:val="0"/>
            </w:pPr>
            <w:r>
              <w:rPr>
                <w:sz w:val="24"/>
              </w:rPr>
              <w:t xml:space="preserve">содействие в прохождении медико-социальной экспертизы</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240 минут за 1 раз, в ЦСА - не более 1 раза за период социального обслуживания</w:t>
            </w:r>
          </w:p>
        </w:tc>
        <w:tc>
          <w:tcPr>
            <w:tcBorders>
              <w:top w:val="nil"/>
              <w:bottom w:val="nil"/>
            </w:tcBorders>
            <w:vMerge w:val="continue"/>
          </w:tcPr>
          <w:p/>
        </w:tc>
        <w:tc>
          <w:tcPr>
            <w:tcW w:w="2154" w:type="dxa"/>
          </w:tcPr>
          <w:p>
            <w:pPr>
              <w:pStyle w:val="0"/>
            </w:pPr>
            <w:r>
              <w:rPr>
                <w:sz w:val="24"/>
              </w:rPr>
              <w:t xml:space="preserve">В ГЦ, ДИПИ, СДИПИ, КЦСОН - 108,69;</w:t>
            </w:r>
          </w:p>
          <w:p>
            <w:pPr>
              <w:pStyle w:val="0"/>
            </w:pPr>
            <w:r>
              <w:rPr>
                <w:sz w:val="24"/>
              </w:rPr>
              <w:t xml:space="preserve">в ДИГПР, ДДИ - 134,31;</w:t>
            </w:r>
          </w:p>
          <w:p>
            <w:pPr>
              <w:pStyle w:val="0"/>
            </w:pPr>
            <w:r>
              <w:rPr>
                <w:sz w:val="24"/>
              </w:rPr>
              <w:t xml:space="preserve">в СРЦН - 88,17;</w:t>
            </w:r>
          </w:p>
          <w:p>
            <w:pPr>
              <w:pStyle w:val="0"/>
            </w:pPr>
            <w:r>
              <w:rPr>
                <w:sz w:val="24"/>
              </w:rPr>
              <w:t xml:space="preserve">в ЦСА - 33,90</w:t>
            </w:r>
          </w:p>
        </w:tc>
        <w:tc>
          <w:tcPr>
            <w:tcBorders>
              <w:top w:val="nil"/>
              <w:bottom w:val="nil"/>
            </w:tcBorders>
            <w:vMerge w:val="continue"/>
          </w:tcPr>
          <w:p/>
        </w:tc>
        <w:tc>
          <w:tcPr>
            <w:tcBorders>
              <w:top w:val="nil"/>
              <w:bottom w:val="nil"/>
            </w:tcBorders>
            <w:vMerge w:val="continue"/>
          </w:tcPr>
          <w:p/>
        </w:tc>
      </w:tr>
      <w:tr>
        <w:tc>
          <w:tcPr>
            <w:tcW w:w="680" w:type="dxa"/>
          </w:tcPr>
          <w:p>
            <w:pPr>
              <w:pStyle w:val="0"/>
              <w:jc w:val="center"/>
            </w:pPr>
            <w:r>
              <w:rPr>
                <w:sz w:val="24"/>
              </w:rPr>
              <w:t xml:space="preserve">22.6</w:t>
            </w:r>
          </w:p>
        </w:tc>
        <w:tc>
          <w:tcPr>
            <w:tcW w:w="1984" w:type="dxa"/>
          </w:tcPr>
          <w:p>
            <w:pPr>
              <w:pStyle w:val="0"/>
            </w:pPr>
            <w:r>
              <w:rPr>
                <w:sz w:val="24"/>
              </w:rPr>
              <w:t xml:space="preserve">содействие в обеспечении средствами ухода и техническими средствами реабилитации</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120 минут за 1 раз</w:t>
            </w:r>
          </w:p>
        </w:tc>
        <w:tc>
          <w:tcPr>
            <w:tcW w:w="1871" w:type="dxa"/>
            <w:tcBorders>
              <w:top w:val="nil"/>
            </w:tcBorders>
            <w:vMerge w:val="restart"/>
          </w:tcPr>
          <w:p>
            <w:pPr>
              <w:pStyle w:val="0"/>
            </w:pPr>
            <w:r>
              <w:rPr>
                <w:sz w:val="24"/>
              </w:rPr>
            </w:r>
          </w:p>
        </w:tc>
        <w:tc>
          <w:tcPr>
            <w:tcW w:w="2154" w:type="dxa"/>
          </w:tcPr>
          <w:p>
            <w:pPr>
              <w:pStyle w:val="0"/>
            </w:pPr>
            <w:r>
              <w:rPr>
                <w:sz w:val="24"/>
              </w:rPr>
              <w:t xml:space="preserve">В ГЦ, ДИПИ, СДИПИ, КЦСОН - 54,35;</w:t>
            </w:r>
          </w:p>
          <w:p>
            <w:pPr>
              <w:pStyle w:val="0"/>
            </w:pPr>
            <w:r>
              <w:rPr>
                <w:sz w:val="24"/>
              </w:rPr>
              <w:t xml:space="preserve">в ДИГПР, ДДИ - 67,16;</w:t>
            </w:r>
          </w:p>
          <w:p>
            <w:pPr>
              <w:pStyle w:val="0"/>
            </w:pPr>
            <w:r>
              <w:rPr>
                <w:sz w:val="24"/>
              </w:rPr>
              <w:t xml:space="preserve">в СРЦН - 44,09;</w:t>
            </w:r>
          </w:p>
          <w:p>
            <w:pPr>
              <w:pStyle w:val="0"/>
            </w:pPr>
            <w:r>
              <w:rPr>
                <w:sz w:val="24"/>
              </w:rPr>
              <w:t xml:space="preserve">в ЦСА - 16,95</w:t>
            </w:r>
          </w:p>
        </w:tc>
        <w:tc>
          <w:tcPr>
            <w:tcW w:w="2154" w:type="dxa"/>
            <w:tcBorders>
              <w:top w:val="nil"/>
            </w:tcBorders>
            <w:vMerge w:val="restart"/>
          </w:tcPr>
          <w:p>
            <w:pPr>
              <w:pStyle w:val="0"/>
            </w:pPr>
            <w:r>
              <w:rPr>
                <w:sz w:val="24"/>
              </w:rPr>
            </w:r>
          </w:p>
        </w:tc>
        <w:tc>
          <w:tcPr>
            <w:tcW w:w="2098" w:type="dxa"/>
            <w:tcBorders>
              <w:top w:val="nil"/>
            </w:tcBorders>
            <w:vMerge w:val="restart"/>
          </w:tcPr>
          <w:p>
            <w:pPr>
              <w:pStyle w:val="0"/>
            </w:pPr>
            <w:r>
              <w:rPr>
                <w:sz w:val="24"/>
              </w:rPr>
            </w:r>
          </w:p>
        </w:tc>
      </w:tr>
      <w:tr>
        <w:tc>
          <w:tcPr>
            <w:tcW w:w="680" w:type="dxa"/>
          </w:tcPr>
          <w:p>
            <w:pPr>
              <w:pStyle w:val="0"/>
              <w:jc w:val="center"/>
            </w:pPr>
            <w:r>
              <w:rPr>
                <w:sz w:val="24"/>
              </w:rPr>
              <w:t xml:space="preserve">22.7</w:t>
            </w:r>
          </w:p>
        </w:tc>
        <w:tc>
          <w:tcPr>
            <w:tcW w:w="1984" w:type="dxa"/>
          </w:tcPr>
          <w:p>
            <w:pPr>
              <w:pStyle w:val="0"/>
            </w:pPr>
            <w:r>
              <w:rPr>
                <w:sz w:val="24"/>
              </w:rPr>
              <w:t xml:space="preserve">выписка врачом рецептов на лекарственные препараты и медицинские изделия</w:t>
            </w:r>
          </w:p>
        </w:tc>
        <w:tc>
          <w:tcPr>
            <w:tcW w:w="2665" w:type="dxa"/>
          </w:tcPr>
          <w:p>
            <w:pPr>
              <w:pStyle w:val="0"/>
            </w:pPr>
            <w:r>
              <w:rPr>
                <w:sz w:val="24"/>
              </w:rPr>
              <w:t xml:space="preserve">предоставляется по мере необходимости, но не более 2 раз в месяц продолжительностью не более 15 минут за 1 раз</w:t>
            </w:r>
          </w:p>
        </w:tc>
        <w:tc>
          <w:tcPr>
            <w:tcBorders>
              <w:top w:val="nil"/>
            </w:tcBorders>
            <w:vMerge w:val="continue"/>
          </w:tcP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СРЦН - 5,51</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22.8</w:t>
            </w:r>
          </w:p>
        </w:tc>
        <w:tc>
          <w:tcPr>
            <w:tcW w:w="1984" w:type="dxa"/>
          </w:tcPr>
          <w:p>
            <w:pPr>
              <w:pStyle w:val="0"/>
            </w:pPr>
            <w:r>
              <w:rPr>
                <w:sz w:val="24"/>
              </w:rPr>
              <w:t xml:space="preserve">содействие в получении зубопротезной и протезно-ортопедической помощи в соответствии с требованиями законодательства</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180 минут за 1 раз</w:t>
            </w:r>
          </w:p>
        </w:tc>
        <w:tc>
          <w:tcPr>
            <w:tcBorders>
              <w:top w:val="nil"/>
            </w:tcBorders>
            <w:vMerge w:val="continue"/>
          </w:tcPr>
          <w:p/>
        </w:tc>
        <w:tc>
          <w:tcPr>
            <w:tcW w:w="2154" w:type="dxa"/>
          </w:tcPr>
          <w:p>
            <w:pPr>
              <w:pStyle w:val="0"/>
            </w:pPr>
            <w:r>
              <w:rPr>
                <w:sz w:val="24"/>
              </w:rPr>
              <w:t xml:space="preserve">В ГЦ, ДИПИ, СДИПИ, КЦСОН - 81,52;</w:t>
            </w:r>
          </w:p>
          <w:p>
            <w:pPr>
              <w:pStyle w:val="0"/>
            </w:pPr>
            <w:r>
              <w:rPr>
                <w:sz w:val="24"/>
              </w:rPr>
              <w:t xml:space="preserve">в ДИГПР, ДДИ - 100,73</w:t>
            </w:r>
          </w:p>
        </w:tc>
        <w:tc>
          <w:tcPr>
            <w:tcBorders>
              <w:top w:val="nil"/>
            </w:tcBorders>
            <w:vMerge w:val="continue"/>
          </w:tcPr>
          <w:p/>
        </w:tc>
        <w:tc>
          <w:tcPr>
            <w:tcBorders>
              <w:top w:val="nil"/>
            </w:tcBorders>
            <w:vMerge w:val="continue"/>
          </w:tcPr>
          <w:p/>
        </w:tc>
      </w:tr>
      <w:tr>
        <w:tc>
          <w:tcPr>
            <w:gridSpan w:val="7"/>
            <w:tcW w:w="13606" w:type="dxa"/>
          </w:tcPr>
          <w:p>
            <w:pPr>
              <w:pStyle w:val="0"/>
              <w:outlineLvl w:val="2"/>
              <w:jc w:val="center"/>
            </w:pPr>
            <w:r>
              <w:rPr>
                <w:sz w:val="24"/>
              </w:rPr>
              <w:t xml:space="preserve">3. Социально-психологические услуги</w:t>
            </w:r>
          </w:p>
        </w:tc>
      </w:tr>
      <w:tr>
        <w:tc>
          <w:tcPr>
            <w:tcW w:w="680" w:type="dxa"/>
          </w:tcPr>
          <w:p>
            <w:pPr>
              <w:pStyle w:val="0"/>
              <w:jc w:val="center"/>
            </w:pPr>
            <w:r>
              <w:rPr>
                <w:sz w:val="24"/>
              </w:rPr>
              <w:t xml:space="preserve">23</w:t>
            </w:r>
          </w:p>
        </w:tc>
        <w:tc>
          <w:tcPr>
            <w:tcW w:w="1984" w:type="dxa"/>
          </w:tcPr>
          <w:p>
            <w:pPr>
              <w:pStyle w:val="0"/>
            </w:pPr>
            <w:r>
              <w:rPr>
                <w:sz w:val="24"/>
              </w:rPr>
              <w:t xml:space="preserve">Социально-психологическое консультирование</w:t>
            </w:r>
          </w:p>
        </w:tc>
        <w:tc>
          <w:tcPr>
            <w:tcW w:w="2665" w:type="dxa"/>
          </w:tcPr>
          <w:p>
            <w:pPr>
              <w:pStyle w:val="0"/>
            </w:pPr>
            <w:r>
              <w:rPr>
                <w:sz w:val="24"/>
              </w:rPr>
              <w:t xml:space="preserve">Социальная услуга предусматривает получение информации от получателя социальных услуг о его проблемах, обсуждение с ним этих проблем для раскрытия и мобилизации получателем социальных услуг внутренних ресурсов и последующего решения социально-психологических проблем.</w:t>
            </w:r>
          </w:p>
          <w:p>
            <w:pPr>
              <w:pStyle w:val="0"/>
            </w:pPr>
            <w:r>
              <w:rPr>
                <w:sz w:val="24"/>
              </w:rPr>
              <w:t xml:space="preserve">Предоставляется по мере необходимости, но не более 1 раза в месяц продолжительностью не более 30 минут за 1 раз, в РЦДП - не более 4 раз за период социального обслуживания, в СРЦН, ЦСПСД - не более 4 раз в месяц</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РЦДП - 39,15;</w:t>
            </w:r>
          </w:p>
          <w:p>
            <w:pPr>
              <w:pStyle w:val="0"/>
            </w:pPr>
            <w:r>
              <w:rPr>
                <w:sz w:val="24"/>
              </w:rPr>
              <w:t xml:space="preserve">в СРЦН - 11,02;</w:t>
            </w:r>
          </w:p>
          <w:p>
            <w:pPr>
              <w:pStyle w:val="0"/>
            </w:pPr>
            <w:r>
              <w:rPr>
                <w:sz w:val="24"/>
              </w:rPr>
              <w:t xml:space="preserve">в ЦСПСД - 3,50;</w:t>
            </w:r>
          </w:p>
          <w:p>
            <w:pPr>
              <w:pStyle w:val="0"/>
            </w:pPr>
            <w:r>
              <w:rPr>
                <w:sz w:val="24"/>
              </w:rPr>
              <w:t xml:space="preserve">в ЦСА - 4,24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способствовать налаживанию межличностных взаимоотношений получателя социальных услуг с людьми.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w:t>
            </w:r>
          </w:p>
        </w:tc>
      </w:tr>
      <w:tr>
        <w:tc>
          <w:tcPr>
            <w:tcW w:w="680" w:type="dxa"/>
          </w:tcPr>
          <w:p>
            <w:pPr>
              <w:pStyle w:val="0"/>
              <w:jc w:val="center"/>
            </w:pPr>
            <w:r>
              <w:rPr>
                <w:sz w:val="24"/>
              </w:rPr>
              <w:t xml:space="preserve">24</w:t>
            </w:r>
          </w:p>
        </w:tc>
        <w:tc>
          <w:tcPr>
            <w:tcW w:w="1984" w:type="dxa"/>
          </w:tcPr>
          <w:p>
            <w:pPr>
              <w:pStyle w:val="0"/>
            </w:pPr>
            <w:r>
              <w:rPr>
                <w:sz w:val="24"/>
              </w:rPr>
              <w:t xml:space="preserve">Социально-психологический патронаж</w:t>
            </w:r>
          </w:p>
        </w:tc>
        <w:tc>
          <w:tcPr>
            <w:tcW w:w="2665" w:type="dxa"/>
          </w:tcPr>
          <w:p>
            <w:pPr>
              <w:pStyle w:val="0"/>
            </w:pPr>
            <w:r>
              <w:rPr>
                <w:sz w:val="24"/>
              </w:rPr>
              <w:t xml:space="preserve">Социальная услуга предусматривает систематическое наблюдение за получателем социальных услуг для выявления ситуации психологического дискомфорта, конфликтных и других ситуаций.</w:t>
            </w:r>
          </w:p>
          <w:p>
            <w:pPr>
              <w:pStyle w:val="0"/>
            </w:pPr>
            <w:r>
              <w:rPr>
                <w:sz w:val="24"/>
              </w:rPr>
              <w:t xml:space="preserve">Предоставляется с учетом индивидуальной нуждаемости, но не более 1 раза в месяц продолжительностью не более 20 минут за 1 раз, в ГЦ, СРЦН, ЦСПСД - не более 4 раз в месяц</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- 9,06;</w:t>
            </w:r>
          </w:p>
          <w:p>
            <w:pPr>
              <w:pStyle w:val="0"/>
            </w:pPr>
            <w:r>
              <w:rPr>
                <w:sz w:val="24"/>
              </w:rPr>
              <w:t xml:space="preserve">в ДИГПР, ДДИ - 11,19;</w:t>
            </w:r>
          </w:p>
          <w:p>
            <w:pPr>
              <w:pStyle w:val="0"/>
            </w:pPr>
            <w:r>
              <w:rPr>
                <w:sz w:val="24"/>
              </w:rPr>
              <w:t xml:space="preserve">в СРЦН - 7,35;</w:t>
            </w:r>
          </w:p>
          <w:p>
            <w:pPr>
              <w:pStyle w:val="0"/>
            </w:pPr>
            <w:r>
              <w:rPr>
                <w:sz w:val="24"/>
              </w:rPr>
              <w:t xml:space="preserve">в ЦСПСД - 2,33;</w:t>
            </w:r>
          </w:p>
          <w:p>
            <w:pPr>
              <w:pStyle w:val="0"/>
            </w:pPr>
            <w:r>
              <w:rPr>
                <w:sz w:val="24"/>
              </w:rPr>
              <w:t xml:space="preserve">в ЦСА - 2,82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своевременное оказание получателю социальных услуг необходимой социально-психологической помощи.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w:t>
            </w:r>
          </w:p>
        </w:tc>
      </w:tr>
      <w:tr>
        <w:tc>
          <w:tcPr>
            <w:tcW w:w="680" w:type="dxa"/>
          </w:tcPr>
          <w:p>
            <w:pPr>
              <w:pStyle w:val="0"/>
              <w:jc w:val="center"/>
            </w:pPr>
            <w:r>
              <w:rPr>
                <w:sz w:val="24"/>
              </w:rPr>
              <w:t xml:space="preserve">25</w:t>
            </w:r>
          </w:p>
        </w:tc>
        <w:tc>
          <w:tcPr>
            <w:tcW w:w="1984" w:type="dxa"/>
          </w:tcPr>
          <w:p>
            <w:pPr>
              <w:pStyle w:val="0"/>
            </w:pPr>
            <w:r>
              <w:rPr>
                <w:sz w:val="24"/>
              </w:rPr>
              <w:t xml:space="preserve">Оказание консультативной психологической помощи анонимно</w:t>
            </w:r>
          </w:p>
        </w:tc>
        <w:tc>
          <w:tcPr>
            <w:tcW w:w="2665" w:type="dxa"/>
          </w:tcPr>
          <w:p>
            <w:pPr>
              <w:pStyle w:val="0"/>
            </w:pPr>
            <w:r>
              <w:rPr>
                <w:sz w:val="24"/>
              </w:rPr>
              <w:t xml:space="preserve">Социальная услуга предусматривает консультирование получателей социальных услуг по интересующим их проблемам в целях содействия в мобилизации их духовных, физических, интеллектуальных ресурсов для выхода из кризисной ситуации.</w:t>
            </w:r>
          </w:p>
          <w:p>
            <w:pPr>
              <w:pStyle w:val="0"/>
            </w:pPr>
            <w:r>
              <w:rPr>
                <w:sz w:val="24"/>
              </w:rPr>
              <w:t xml:space="preserve">Предоставляется по мере необходимости, но не более 1 раза в месяц продолжительностью не более 30 минут за 1 раз</w:t>
            </w:r>
          </w:p>
        </w:tc>
        <w:tc>
          <w:tcPr>
            <w:tcW w:w="1871" w:type="dxa"/>
          </w:tcPr>
          <w:p>
            <w:pPr>
              <w:pStyle w:val="0"/>
            </w:pPr>
            <w:r>
              <w:rPr>
                <w:sz w:val="24"/>
              </w:rPr>
              <w:t xml:space="preserve">В срок, необходимый для оказания консультативной психологической помощи</w:t>
            </w:r>
          </w:p>
        </w:tc>
        <w:tc>
          <w:tcPr>
            <w:tcW w:w="2154" w:type="dxa"/>
          </w:tcPr>
          <w:p>
            <w:pPr>
              <w:pStyle w:val="0"/>
            </w:pPr>
            <w:r>
              <w:rPr>
                <w:sz w:val="24"/>
              </w:rPr>
              <w:t xml:space="preserve">В ЦСА - 0,00</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способствовать налаживанию межличностных взаимоотношений получателя социальных услуг с людьми.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 Социальная услуга предоставляется бесплатно</w:t>
            </w:r>
          </w:p>
        </w:tc>
      </w:tr>
      <w:tr>
        <w:tc>
          <w:tcPr>
            <w:tcW w:w="680" w:type="dxa"/>
          </w:tcPr>
          <w:p>
            <w:pPr>
              <w:pStyle w:val="0"/>
              <w:jc w:val="center"/>
            </w:pPr>
            <w:r>
              <w:rPr>
                <w:sz w:val="24"/>
              </w:rPr>
              <w:t xml:space="preserve">26</w:t>
            </w:r>
          </w:p>
        </w:tc>
        <w:tc>
          <w:tcPr>
            <w:tcW w:w="1984" w:type="dxa"/>
          </w:tcPr>
          <w:p>
            <w:pPr>
              <w:pStyle w:val="0"/>
            </w:pPr>
            <w:r>
              <w:rPr>
                <w:sz w:val="24"/>
              </w:rPr>
              <w:t xml:space="preserve">Психологическая помощь и поддержка</w:t>
            </w:r>
          </w:p>
        </w:tc>
        <w:tc>
          <w:tcPr>
            <w:tcW w:w="2665" w:type="dxa"/>
          </w:tcPr>
          <w:p>
            <w:pPr>
              <w:pStyle w:val="0"/>
            </w:pPr>
            <w:r>
              <w:rPr>
                <w:sz w:val="24"/>
              </w:rPr>
              <w:t xml:space="preserve">Социальная услуга предусматривает проведение бесед, общение, выслушивание, подбадривание, мотивацию к активности.</w:t>
            </w:r>
          </w:p>
          <w:p>
            <w:pPr>
              <w:pStyle w:val="0"/>
            </w:pPr>
            <w:r>
              <w:rPr>
                <w:sz w:val="24"/>
              </w:rPr>
              <w:t xml:space="preserve">Предоставляется не более 2 раз в месяц продолжительностью не более 20 минут за 1 раз, в СРЦН, ЦСПСД - не более 4 раз в месяц, в РЦДП - не более 4 раз за период социального обслуживания</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- 9,06;</w:t>
            </w:r>
          </w:p>
          <w:p>
            <w:pPr>
              <w:pStyle w:val="0"/>
            </w:pPr>
            <w:r>
              <w:rPr>
                <w:sz w:val="24"/>
              </w:rPr>
              <w:t xml:space="preserve">в ДИГПР, ДДИ - 11,19;</w:t>
            </w:r>
          </w:p>
          <w:p>
            <w:pPr>
              <w:pStyle w:val="0"/>
            </w:pPr>
            <w:r>
              <w:rPr>
                <w:sz w:val="24"/>
              </w:rPr>
              <w:t xml:space="preserve">в РЦДП - 26,10;</w:t>
            </w:r>
          </w:p>
          <w:p>
            <w:pPr>
              <w:pStyle w:val="0"/>
            </w:pPr>
            <w:r>
              <w:rPr>
                <w:sz w:val="24"/>
              </w:rPr>
              <w:t xml:space="preserve">в СРЦН - 7,35;</w:t>
            </w:r>
          </w:p>
          <w:p>
            <w:pPr>
              <w:pStyle w:val="0"/>
            </w:pPr>
            <w:r>
              <w:rPr>
                <w:sz w:val="24"/>
              </w:rPr>
              <w:t xml:space="preserve">в ЦСПСД - 2,33;</w:t>
            </w:r>
          </w:p>
          <w:p>
            <w:pPr>
              <w:pStyle w:val="0"/>
            </w:pPr>
            <w:r>
              <w:rPr>
                <w:sz w:val="24"/>
              </w:rPr>
              <w:t xml:space="preserve">в ЦСА - 2,82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оказывать помощь получателю социальных услуг в выходе из состояния дискомфорта, повышении стрессоустойчивости, поддержании и укреплении психического здоровья, повышении уровня психологической культуры.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w:t>
            </w:r>
          </w:p>
        </w:tc>
      </w:tr>
      <w:tr>
        <w:tc>
          <w:tcPr>
            <w:tcW w:w="680" w:type="dxa"/>
          </w:tcPr>
          <w:p>
            <w:pPr>
              <w:pStyle w:val="0"/>
              <w:jc w:val="center"/>
            </w:pPr>
            <w:r>
              <w:rPr>
                <w:sz w:val="24"/>
              </w:rPr>
              <w:t xml:space="preserve">27</w:t>
            </w:r>
          </w:p>
        </w:tc>
        <w:tc>
          <w:tcPr>
            <w:tcW w:w="1984" w:type="dxa"/>
          </w:tcPr>
          <w:p>
            <w:pPr>
              <w:pStyle w:val="0"/>
            </w:pPr>
            <w:r>
              <w:rPr>
                <w:sz w:val="24"/>
              </w:rPr>
              <w:t xml:space="preserve">Социально-психологическая диагностика и обследование личности</w:t>
            </w:r>
          </w:p>
        </w:tc>
        <w:tc>
          <w:tcPr>
            <w:tcW w:w="2665" w:type="dxa"/>
          </w:tcPr>
          <w:p>
            <w:pPr>
              <w:pStyle w:val="0"/>
            </w:pPr>
            <w:r>
              <w:rPr>
                <w:sz w:val="24"/>
              </w:rPr>
              <w:t xml:space="preserve">Социальная услуга предусматривает выявление и анализ психологического состояния и индивидуальных особенностей личности получателя социальных услуг, влияющих на отклонения в его поведении и во взаимоотношениях с окружающими людьми.</w:t>
            </w:r>
          </w:p>
          <w:p>
            <w:pPr>
              <w:pStyle w:val="0"/>
            </w:pPr>
            <w:r>
              <w:rPr>
                <w:sz w:val="24"/>
              </w:rPr>
              <w:t xml:space="preserve">Предоставляется единовременно при поступлении на социальное обслуживание продолжительностью не более 40 минут, в ЦСА - не более 3 раз за период социального обслуживания продолжительностью не более 40 минут за 1 раз, в ДИГПР, ДДИ - по мере необходимости продолжительностью не более 30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- 18,12;</w:t>
            </w:r>
          </w:p>
          <w:p>
            <w:pPr>
              <w:pStyle w:val="0"/>
            </w:pPr>
            <w:r>
              <w:rPr>
                <w:sz w:val="24"/>
              </w:rPr>
              <w:t xml:space="preserve">в ДИГПР, ДДИ - 22,39;</w:t>
            </w:r>
          </w:p>
          <w:p>
            <w:pPr>
              <w:pStyle w:val="0"/>
            </w:pPr>
            <w:r>
              <w:rPr>
                <w:sz w:val="24"/>
              </w:rPr>
              <w:t xml:space="preserve">в РЦДП - 52,19;</w:t>
            </w:r>
          </w:p>
          <w:p>
            <w:pPr>
              <w:pStyle w:val="0"/>
            </w:pPr>
            <w:r>
              <w:rPr>
                <w:sz w:val="24"/>
              </w:rPr>
              <w:t xml:space="preserve">в ЦСА - 5,65;</w:t>
            </w:r>
          </w:p>
          <w:p>
            <w:pPr>
              <w:pStyle w:val="0"/>
            </w:pPr>
            <w:r>
              <w:rPr>
                <w:sz w:val="24"/>
              </w:rPr>
              <w:t xml:space="preserve">в СРЦН - 14,70;</w:t>
            </w:r>
          </w:p>
          <w:p>
            <w:pPr>
              <w:pStyle w:val="0"/>
            </w:pPr>
            <w:r>
              <w:rPr>
                <w:sz w:val="24"/>
              </w:rPr>
              <w:t xml:space="preserve">в ЦСПСД - 4,66</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осуществляется для разработки рекомендаций по коррекции отклонений получателя социальных услуг.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w:t>
            </w:r>
          </w:p>
        </w:tc>
      </w:tr>
      <w:tr>
        <w:tc>
          <w:tcPr>
            <w:tcW w:w="680" w:type="dxa"/>
          </w:tcPr>
          <w:p>
            <w:pPr>
              <w:pStyle w:val="0"/>
              <w:jc w:val="center"/>
            </w:pPr>
            <w:r>
              <w:rPr>
                <w:sz w:val="24"/>
              </w:rPr>
              <w:t xml:space="preserve">28</w:t>
            </w:r>
          </w:p>
        </w:tc>
        <w:tc>
          <w:tcPr>
            <w:tcW w:w="1984" w:type="dxa"/>
          </w:tcPr>
          <w:p>
            <w:pPr>
              <w:pStyle w:val="0"/>
            </w:pPr>
            <w:r>
              <w:rPr>
                <w:sz w:val="24"/>
              </w:rPr>
              <w:t xml:space="preserve">Социально-психологическая коррекция, в том числе:</w:t>
            </w:r>
          </w:p>
        </w:tc>
        <w:tc>
          <w:tcPr>
            <w:tcW w:w="2665" w:type="dxa"/>
          </w:tcPr>
          <w:p>
            <w:pPr>
              <w:pStyle w:val="0"/>
            </w:pPr>
            <w:r>
              <w:rPr>
                <w:sz w:val="24"/>
              </w:rPr>
              <w:t xml:space="preserve">Социальная услуга предусматривает активное психологическое воздействие, направленное на преодоление или ослабление отклонений в развитии, эмоциональном состоянии и поведении получателя социальных услуг, психокоррекционными методами воздействия с учетом индивидуальной нуждаемости</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предоставляется индивидуально и в группе. Социальная услуга может предоставляться штатным психологом организации социального обслуживания либо иным психологом на основании соответствующего договора</w:t>
            </w:r>
          </w:p>
        </w:tc>
      </w:tr>
      <w:tr>
        <w:tc>
          <w:tcPr>
            <w:tcW w:w="680" w:type="dxa"/>
          </w:tcPr>
          <w:p>
            <w:pPr>
              <w:pStyle w:val="0"/>
              <w:jc w:val="center"/>
            </w:pPr>
            <w:r>
              <w:rPr>
                <w:sz w:val="24"/>
              </w:rPr>
              <w:t xml:space="preserve">28.1</w:t>
            </w:r>
          </w:p>
        </w:tc>
        <w:tc>
          <w:tcPr>
            <w:tcW w:w="1984" w:type="dxa"/>
          </w:tcPr>
          <w:p>
            <w:pPr>
              <w:pStyle w:val="0"/>
            </w:pPr>
            <w:r>
              <w:rPr>
                <w:sz w:val="24"/>
              </w:rPr>
              <w:t xml:space="preserve">индивидуальные занятия</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40 минут за 1 раз, в СРЦН, ЦСПСД - не более 4 раз в месяц, в РЦДП - не более 6 раз за период социального обслуживания</w:t>
            </w:r>
          </w:p>
        </w:tc>
        <w:tc>
          <w:tcPr>
            <w:vMerge w:val="continue"/>
          </w:tcPr>
          <w:p/>
        </w:tc>
        <w:tc>
          <w:tcPr>
            <w:tcW w:w="2154" w:type="dxa"/>
          </w:tcPr>
          <w:p>
            <w:pPr>
              <w:pStyle w:val="0"/>
            </w:pPr>
            <w:r>
              <w:rPr>
                <w:sz w:val="24"/>
              </w:rPr>
              <w:t xml:space="preserve">В ГЦ, ДИПИ, СДИПИ, КЦСОН - 18,12;</w:t>
            </w:r>
          </w:p>
          <w:p>
            <w:pPr>
              <w:pStyle w:val="0"/>
            </w:pPr>
            <w:r>
              <w:rPr>
                <w:sz w:val="24"/>
              </w:rPr>
              <w:t xml:space="preserve">в ДИГПР, ДДИ - 22,39;</w:t>
            </w:r>
          </w:p>
          <w:p>
            <w:pPr>
              <w:pStyle w:val="0"/>
            </w:pPr>
            <w:r>
              <w:rPr>
                <w:sz w:val="24"/>
              </w:rPr>
              <w:t xml:space="preserve">в РЦДП - 52,19;</w:t>
            </w:r>
          </w:p>
          <w:p>
            <w:pPr>
              <w:pStyle w:val="0"/>
            </w:pPr>
            <w:r>
              <w:rPr>
                <w:sz w:val="24"/>
              </w:rPr>
              <w:t xml:space="preserve">в СРЦН - 14,70;</w:t>
            </w:r>
          </w:p>
          <w:p>
            <w:pPr>
              <w:pStyle w:val="0"/>
            </w:pPr>
            <w:r>
              <w:rPr>
                <w:sz w:val="24"/>
              </w:rPr>
              <w:t xml:space="preserve">в ЦСПСД - 4,66;</w:t>
            </w:r>
          </w:p>
          <w:p>
            <w:pPr>
              <w:pStyle w:val="0"/>
            </w:pPr>
            <w:r>
              <w:rPr>
                <w:sz w:val="24"/>
              </w:rPr>
              <w:t xml:space="preserve">в ЦСА - 5,65</w:t>
            </w:r>
          </w:p>
        </w:tc>
        <w:tc>
          <w:tcPr>
            <w:vMerge w:val="continue"/>
          </w:tcPr>
          <w:p/>
        </w:tc>
        <w:tc>
          <w:tcPr>
            <w:vMerge w:val="continue"/>
          </w:tcPr>
          <w:p/>
        </w:tc>
      </w:tr>
      <w:tr>
        <w:tc>
          <w:tcPr>
            <w:tcW w:w="680" w:type="dxa"/>
          </w:tcPr>
          <w:p>
            <w:pPr>
              <w:pStyle w:val="0"/>
              <w:jc w:val="center"/>
            </w:pPr>
            <w:r>
              <w:rPr>
                <w:sz w:val="24"/>
              </w:rPr>
              <w:t xml:space="preserve">28.2</w:t>
            </w:r>
          </w:p>
        </w:tc>
        <w:tc>
          <w:tcPr>
            <w:tcW w:w="1984" w:type="dxa"/>
          </w:tcPr>
          <w:p>
            <w:pPr>
              <w:pStyle w:val="0"/>
            </w:pPr>
            <w:r>
              <w:rPr>
                <w:sz w:val="24"/>
              </w:rPr>
              <w:t xml:space="preserve">групповые занятия</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40 минут за 1 раз, в СРЦН, ЦСПСД - не более 4 раз в месяц, в РЦДП - не более 6 раз за период социального обслуживания, в ДИГПР - не более 1 раза в 2 месяца</w:t>
            </w:r>
          </w:p>
        </w:tc>
        <w:tc>
          <w:tcPr>
            <w:vMerge w:val="continue"/>
          </w:tcPr>
          <w:p/>
        </w:tc>
        <w:tc>
          <w:tcPr>
            <w:tcW w:w="2154" w:type="dxa"/>
          </w:tcPr>
          <w:p>
            <w:pPr>
              <w:pStyle w:val="0"/>
            </w:pPr>
            <w:r>
              <w:rPr>
                <w:sz w:val="24"/>
              </w:rPr>
              <w:t xml:space="preserve">В ГЦ, ДИПИ, СДИПИ, КЦСОН - 18,12;</w:t>
            </w:r>
          </w:p>
          <w:p>
            <w:pPr>
              <w:pStyle w:val="0"/>
            </w:pPr>
            <w:r>
              <w:rPr>
                <w:sz w:val="24"/>
              </w:rPr>
              <w:t xml:space="preserve">в ДИГПР, ДДИ - 22,39;</w:t>
            </w:r>
          </w:p>
          <w:p>
            <w:pPr>
              <w:pStyle w:val="0"/>
            </w:pPr>
            <w:r>
              <w:rPr>
                <w:sz w:val="24"/>
              </w:rPr>
              <w:t xml:space="preserve">в РЦДП - 52,19;</w:t>
            </w:r>
          </w:p>
          <w:p>
            <w:pPr>
              <w:pStyle w:val="0"/>
            </w:pPr>
            <w:r>
              <w:rPr>
                <w:sz w:val="24"/>
              </w:rPr>
              <w:t xml:space="preserve">в СРЦН - 14,70;</w:t>
            </w:r>
          </w:p>
          <w:p>
            <w:pPr>
              <w:pStyle w:val="0"/>
            </w:pPr>
            <w:r>
              <w:rPr>
                <w:sz w:val="24"/>
              </w:rPr>
              <w:t xml:space="preserve">в ЦСПСД - 4,66;</w:t>
            </w:r>
          </w:p>
          <w:p>
            <w:pPr>
              <w:pStyle w:val="0"/>
            </w:pPr>
            <w:r>
              <w:rPr>
                <w:sz w:val="24"/>
              </w:rPr>
              <w:t xml:space="preserve">в ЦСА - 5,65</w:t>
            </w:r>
          </w:p>
        </w:tc>
        <w:tc>
          <w:tcPr>
            <w:vMerge w:val="continue"/>
          </w:tcPr>
          <w:p/>
        </w:tc>
        <w:tc>
          <w:tcPr>
            <w:vMerge w:val="continue"/>
          </w:tcPr>
          <w:p/>
        </w:tc>
      </w:tr>
      <w:tr>
        <w:tc>
          <w:tcPr>
            <w:gridSpan w:val="7"/>
            <w:tcW w:w="13606" w:type="dxa"/>
          </w:tcPr>
          <w:p>
            <w:pPr>
              <w:pStyle w:val="0"/>
              <w:outlineLvl w:val="2"/>
              <w:jc w:val="center"/>
            </w:pPr>
            <w:r>
              <w:rPr>
                <w:sz w:val="24"/>
              </w:rPr>
              <w:t xml:space="preserve">4. Социально-педагогические услуги</w:t>
            </w:r>
          </w:p>
        </w:tc>
      </w:tr>
      <w:tr>
        <w:tc>
          <w:tcPr>
            <w:tcW w:w="680" w:type="dxa"/>
          </w:tcPr>
          <w:p>
            <w:pPr>
              <w:pStyle w:val="0"/>
              <w:jc w:val="center"/>
            </w:pPr>
            <w:r>
              <w:rPr>
                <w:sz w:val="24"/>
              </w:rPr>
              <w:t xml:space="preserve">29</w:t>
            </w:r>
          </w:p>
        </w:tc>
        <w:tc>
          <w:tcPr>
            <w:tcW w:w="1984" w:type="dxa"/>
          </w:tcPr>
          <w:p>
            <w:pPr>
              <w:pStyle w:val="0"/>
            </w:pPr>
            <w:r>
              <w:rPr>
                <w:sz w:val="24"/>
              </w:rPr>
              <w:t xml:space="preserve">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детьми-инвалидами</w:t>
            </w:r>
          </w:p>
        </w:tc>
        <w:tc>
          <w:tcPr>
            <w:tcW w:w="2665" w:type="dxa"/>
          </w:tcPr>
          <w:p>
            <w:pPr>
              <w:pStyle w:val="0"/>
            </w:pPr>
            <w:r>
              <w:rPr>
                <w:sz w:val="24"/>
              </w:rPr>
              <w:t xml:space="preserve">Социальная услуга предусматривает создание условий на базе организации социального обслуживания или с привлечением возможностей иных организаций для обучения граждан, осуществляющих уход за тяжелобольными получателями социальных услуг, получателями социальных услуг, имеющими ограничения жизнедеятельности, в том числе детьми-инвалидами, практическим навыкам общего ухода, пользованию средствами ухода.</w:t>
            </w:r>
          </w:p>
          <w:p>
            <w:pPr>
              <w:pStyle w:val="0"/>
            </w:pPr>
            <w:r>
              <w:rPr>
                <w:sz w:val="24"/>
              </w:rPr>
              <w:t xml:space="preserve">Предоставляется по мере необходимости, но не более 1 раза в год продолжительностью не более 20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ДИГПР, ДДИ - 11,19</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для развития у получателя социальных услуг практических навыков общего ухода за тяжелобольными получателями социальных услуг, получателями социальных услуг, имеющими ограничения жизнедеятельности, в том числе детьми-инвалидами</w:t>
            </w:r>
          </w:p>
        </w:tc>
      </w:tr>
      <w:tr>
        <w:tc>
          <w:tcPr>
            <w:tcW w:w="680" w:type="dxa"/>
          </w:tcPr>
          <w:p>
            <w:pPr>
              <w:pStyle w:val="0"/>
              <w:jc w:val="center"/>
            </w:pPr>
            <w:r>
              <w:rPr>
                <w:sz w:val="24"/>
              </w:rPr>
              <w:t xml:space="preserve">30</w:t>
            </w:r>
          </w:p>
        </w:tc>
        <w:tc>
          <w:tcPr>
            <w:tcW w:w="1984" w:type="dxa"/>
          </w:tcPr>
          <w:p>
            <w:pPr>
              <w:pStyle w:val="0"/>
            </w:pPr>
            <w:r>
              <w:rPr>
                <w:sz w:val="24"/>
              </w:rPr>
              <w:t xml:space="preserve">Организация помощи родителям и законным представителям детей-инвалидов, воспитываемых дома, в обучении таких детей навыкам самообслуживания, общения, направленным на развитие личности</w:t>
            </w:r>
          </w:p>
        </w:tc>
        <w:tc>
          <w:tcPr>
            <w:tcW w:w="2665" w:type="dxa"/>
          </w:tcPr>
          <w:p>
            <w:pPr>
              <w:pStyle w:val="0"/>
            </w:pPr>
            <w:r>
              <w:rPr>
                <w:sz w:val="24"/>
              </w:rPr>
              <w:t xml:space="preserve">Социальная услуга предусматривает составление индивидуальных программ обучения детей-инвалидов, воспитываемых дома, и проведение мероприятий в рамках этих программ.</w:t>
            </w:r>
          </w:p>
          <w:p>
            <w:pPr>
              <w:pStyle w:val="0"/>
            </w:pPr>
            <w:r>
              <w:rPr>
                <w:sz w:val="24"/>
              </w:rPr>
              <w:t xml:space="preserve">Предоставляется по мере необходимости продолжительностью не более 30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ДДИ - 16,79</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при наличии у получателя социальных услуг в семье детей-инвалидов, воспитываемых дома</w:t>
            </w:r>
          </w:p>
        </w:tc>
      </w:tr>
      <w:tr>
        <w:tc>
          <w:tcPr>
            <w:tcW w:w="680" w:type="dxa"/>
          </w:tcPr>
          <w:p>
            <w:pPr>
              <w:pStyle w:val="0"/>
              <w:jc w:val="center"/>
            </w:pPr>
            <w:r>
              <w:rPr>
                <w:sz w:val="24"/>
              </w:rPr>
              <w:t xml:space="preserve">31</w:t>
            </w:r>
          </w:p>
        </w:tc>
        <w:tc>
          <w:tcPr>
            <w:tcW w:w="1984" w:type="dxa"/>
          </w:tcPr>
          <w:p>
            <w:pPr>
              <w:pStyle w:val="0"/>
            </w:pPr>
            <w:r>
              <w:rPr>
                <w:sz w:val="24"/>
              </w:rPr>
              <w:t xml:space="preserve">Социально-педагогическая коррекция, включая диагностику и консультирование, в том числе:</w:t>
            </w:r>
          </w:p>
        </w:tc>
        <w:tc>
          <w:tcPr>
            <w:tcW w:w="2665" w:type="dxa"/>
          </w:tcPr>
          <w:p>
            <w:pPr>
              <w:pStyle w:val="0"/>
            </w:pPr>
            <w:r>
              <w:rPr>
                <w:sz w:val="24"/>
              </w:rPr>
              <w:t xml:space="preserve">Социальная услуга предусматривает:</w:t>
            </w:r>
          </w:p>
          <w:p>
            <w:pPr>
              <w:pStyle w:val="0"/>
            </w:pPr>
            <w:r>
              <w:rPr>
                <w:sz w:val="24"/>
              </w:rPr>
              <w:t xml:space="preserve">- выявление и анализ психического состояния и индивидуальных особенностей личности получателя социальных услуг, влияющих на отклонения в его поведении и взаимоотношениях с окружающими людьми;</w:t>
            </w:r>
          </w:p>
          <w:p>
            <w:pPr>
              <w:pStyle w:val="0"/>
            </w:pPr>
            <w:r>
              <w:rPr>
                <w:sz w:val="24"/>
              </w:rPr>
              <w:t xml:space="preserve">- активное педагогическое воздействие, направленное на преодоление или ослабление отклонений в развитии, эмоциональном состоянии и поведении получателя социальных услуг.</w:t>
            </w:r>
          </w:p>
          <w:p>
            <w:pPr>
              <w:pStyle w:val="0"/>
            </w:pPr>
            <w:r>
              <w:rPr>
                <w:sz w:val="24"/>
              </w:rPr>
              <w:t xml:space="preserve">Осуществляется путем проведения социально-педагогического консультирования и диагностики и социально-педагогической коррекции</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предоставляется специалистом с соответствующим образованием индивидуально и в группе</w:t>
            </w:r>
          </w:p>
        </w:tc>
      </w:tr>
      <w:tr>
        <w:tc>
          <w:tcPr>
            <w:tcW w:w="680" w:type="dxa"/>
          </w:tcPr>
          <w:p>
            <w:pPr>
              <w:pStyle w:val="0"/>
              <w:jc w:val="center"/>
            </w:pPr>
            <w:r>
              <w:rPr>
                <w:sz w:val="24"/>
              </w:rPr>
              <w:t xml:space="preserve">31.1</w:t>
            </w:r>
          </w:p>
        </w:tc>
        <w:tc>
          <w:tcPr>
            <w:tcW w:w="1984" w:type="dxa"/>
          </w:tcPr>
          <w:p>
            <w:pPr>
              <w:pStyle w:val="0"/>
            </w:pPr>
            <w:r>
              <w:rPr>
                <w:sz w:val="24"/>
              </w:rPr>
              <w:t xml:space="preserve">социально-педагогическое консультирование и диагностика</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40 минут за 1 раз, в РЦДП - не более 3 раз за период социального обслуживания, в ДИГПР, ДДИ - не более 1 раза в месяц</w:t>
            </w:r>
          </w:p>
        </w:tc>
        <w:tc>
          <w:tcPr>
            <w:vMerge w:val="continue"/>
          </w:tcPr>
          <w:p/>
        </w:tc>
        <w:tc>
          <w:tcPr>
            <w:tcW w:w="2154" w:type="dxa"/>
          </w:tcPr>
          <w:p>
            <w:pPr>
              <w:pStyle w:val="0"/>
            </w:pPr>
            <w:r>
              <w:rPr>
                <w:sz w:val="24"/>
              </w:rPr>
              <w:t xml:space="preserve">В ДИГПР, ДДИ - 22,39;</w:t>
            </w:r>
          </w:p>
          <w:p>
            <w:pPr>
              <w:pStyle w:val="0"/>
            </w:pPr>
            <w:r>
              <w:rPr>
                <w:sz w:val="24"/>
              </w:rPr>
              <w:t xml:space="preserve">в РЦДП - 52,19;</w:t>
            </w:r>
          </w:p>
          <w:p>
            <w:pPr>
              <w:pStyle w:val="0"/>
            </w:pPr>
            <w:r>
              <w:rPr>
                <w:sz w:val="24"/>
              </w:rPr>
              <w:t xml:space="preserve">в СРЦН - 14,70;</w:t>
            </w:r>
          </w:p>
          <w:p>
            <w:pPr>
              <w:pStyle w:val="0"/>
            </w:pPr>
            <w:r>
              <w:rPr>
                <w:sz w:val="24"/>
              </w:rPr>
              <w:t xml:space="preserve">в ЦСПСД - 4,66</w:t>
            </w:r>
          </w:p>
        </w:tc>
        <w:tc>
          <w:tcPr>
            <w:vMerge w:val="continue"/>
          </w:tcPr>
          <w:p/>
        </w:tc>
        <w:tc>
          <w:tcPr>
            <w:vMerge w:val="continue"/>
          </w:tcPr>
          <w:p/>
        </w:tc>
      </w:tr>
      <w:tr>
        <w:tc>
          <w:tcPr>
            <w:tcW w:w="680" w:type="dxa"/>
          </w:tcPr>
          <w:p>
            <w:pPr>
              <w:pStyle w:val="0"/>
              <w:jc w:val="center"/>
            </w:pPr>
            <w:r>
              <w:rPr>
                <w:sz w:val="24"/>
              </w:rPr>
              <w:t xml:space="preserve">31.2</w:t>
            </w:r>
          </w:p>
        </w:tc>
        <w:tc>
          <w:tcPr>
            <w:tcW w:w="1984" w:type="dxa"/>
          </w:tcPr>
          <w:p>
            <w:pPr>
              <w:pStyle w:val="0"/>
            </w:pPr>
            <w:r>
              <w:rPr>
                <w:sz w:val="24"/>
              </w:rPr>
              <w:t xml:space="preserve">социально-педагогическая коррекция</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30 минут за 1 раз, в СРЦН, ЦСПСД - не более 3 раз в месяц, в РЦДП - не более 3 раз за период социального обслуживания, в ДИГПР - не более 1 раза в месяц</w:t>
            </w:r>
          </w:p>
        </w:tc>
        <w:tc>
          <w:tcPr>
            <w:vMerge w:val="continue"/>
          </w:tcPr>
          <w:p/>
        </w:tc>
        <w:tc>
          <w:tcPr>
            <w:tcW w:w="2154" w:type="dxa"/>
          </w:tcPr>
          <w:p>
            <w:pPr>
              <w:pStyle w:val="0"/>
            </w:pPr>
            <w:r>
              <w:rPr>
                <w:sz w:val="24"/>
              </w:rPr>
              <w:t xml:space="preserve">В ДИГПР, ДДИ - 16,79;</w:t>
            </w:r>
          </w:p>
          <w:p>
            <w:pPr>
              <w:pStyle w:val="0"/>
            </w:pPr>
            <w:r>
              <w:rPr>
                <w:sz w:val="24"/>
              </w:rPr>
              <w:t xml:space="preserve">в РЦДП - 39,15;</w:t>
            </w:r>
          </w:p>
          <w:p>
            <w:pPr>
              <w:pStyle w:val="0"/>
            </w:pPr>
            <w:r>
              <w:rPr>
                <w:sz w:val="24"/>
              </w:rPr>
              <w:t xml:space="preserve">в СРЦН - 11,02;</w:t>
            </w:r>
          </w:p>
          <w:p>
            <w:pPr>
              <w:pStyle w:val="0"/>
            </w:pPr>
            <w:r>
              <w:rPr>
                <w:sz w:val="24"/>
              </w:rPr>
              <w:t xml:space="preserve">в ЦСПСД - 3,50</w:t>
            </w:r>
          </w:p>
        </w:tc>
        <w:tc>
          <w:tcPr>
            <w:vMerge w:val="continue"/>
          </w:tcPr>
          <w:p/>
        </w:tc>
        <w:tc>
          <w:tcPr>
            <w:vMerge w:val="continue"/>
          </w:tcPr>
          <w:p/>
        </w:tc>
      </w:tr>
      <w:tr>
        <w:tc>
          <w:tcPr>
            <w:tcW w:w="680" w:type="dxa"/>
          </w:tcPr>
          <w:p>
            <w:pPr>
              <w:pStyle w:val="0"/>
              <w:jc w:val="center"/>
            </w:pPr>
            <w:r>
              <w:rPr>
                <w:sz w:val="24"/>
              </w:rPr>
              <w:t xml:space="preserve">32</w:t>
            </w:r>
          </w:p>
        </w:tc>
        <w:tc>
          <w:tcPr>
            <w:tcW w:w="1984" w:type="dxa"/>
          </w:tcPr>
          <w:p>
            <w:pPr>
              <w:pStyle w:val="0"/>
            </w:pPr>
            <w:r>
              <w:rPr>
                <w:sz w:val="24"/>
              </w:rPr>
              <w:t xml:space="preserve">Формирование позитивных интересов, в том числе:</w:t>
            </w:r>
          </w:p>
        </w:tc>
        <w:tc>
          <w:tcPr>
            <w:tcW w:w="2665" w:type="dxa"/>
          </w:tcPr>
          <w:p>
            <w:pPr>
              <w:pStyle w:val="0"/>
            </w:pPr>
            <w:r>
              <w:rPr>
                <w:sz w:val="24"/>
              </w:rPr>
              <w:t xml:space="preserve">Социальная услуга предусматривает формирование позитивных интересов получателя социальных услуг, повышение его творческой активности, улучшение психологического состояния и коммуникативных способностей. Осуществляется с учетом индивидуальной нуждаемости посредством проведения индивидуальных занятий, бесед и групповых занятий, работы клубов</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Проводимые мероприятия должны способствовать повышению интеллектуального уровня, расширению кругозора получателя социальных услуг, укреплению его здоровья</w:t>
            </w:r>
          </w:p>
        </w:tc>
      </w:tr>
      <w:tr>
        <w:tc>
          <w:tcPr>
            <w:tcW w:w="680" w:type="dxa"/>
          </w:tcPr>
          <w:p>
            <w:pPr>
              <w:pStyle w:val="0"/>
              <w:jc w:val="center"/>
            </w:pPr>
            <w:r>
              <w:rPr>
                <w:sz w:val="24"/>
              </w:rPr>
              <w:t xml:space="preserve">32.1</w:t>
            </w:r>
          </w:p>
        </w:tc>
        <w:tc>
          <w:tcPr>
            <w:tcW w:w="1984" w:type="dxa"/>
          </w:tcPr>
          <w:p>
            <w:pPr>
              <w:pStyle w:val="0"/>
            </w:pPr>
            <w:r>
              <w:rPr>
                <w:sz w:val="24"/>
              </w:rPr>
              <w:t xml:space="preserve">проведение индивидуальных занятий, бесед</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20 минут за 1 раз, в РЦДП - не более 18 раз за период социального обслуживания, в ЦСПСД, СРЦН - не более 4 раз в месяц</w:t>
            </w:r>
          </w:p>
        </w:tc>
        <w:tc>
          <w:tcPr>
            <w:vMerge w:val="continue"/>
          </w:tcPr>
          <w:p/>
        </w:tc>
        <w:tc>
          <w:tcPr>
            <w:tcW w:w="2154" w:type="dxa"/>
          </w:tcPr>
          <w:p>
            <w:pPr>
              <w:pStyle w:val="0"/>
            </w:pPr>
            <w:r>
              <w:rPr>
                <w:sz w:val="24"/>
              </w:rPr>
              <w:t xml:space="preserve">В ГЦ, ДИПИ, СДИПИ, КЦСОН - 9,06;</w:t>
            </w:r>
          </w:p>
          <w:p>
            <w:pPr>
              <w:pStyle w:val="0"/>
            </w:pPr>
            <w:r>
              <w:rPr>
                <w:sz w:val="24"/>
              </w:rPr>
              <w:t xml:space="preserve">в ДИГПР, ДДИ - 11,19;</w:t>
            </w:r>
          </w:p>
          <w:p>
            <w:pPr>
              <w:pStyle w:val="0"/>
            </w:pPr>
            <w:r>
              <w:rPr>
                <w:sz w:val="24"/>
              </w:rPr>
              <w:t xml:space="preserve">в РЦДП - 26,10;</w:t>
            </w:r>
          </w:p>
          <w:p>
            <w:pPr>
              <w:pStyle w:val="0"/>
            </w:pPr>
            <w:r>
              <w:rPr>
                <w:sz w:val="24"/>
              </w:rPr>
              <w:t xml:space="preserve">в СРЦН - 7,35;</w:t>
            </w:r>
          </w:p>
          <w:p>
            <w:pPr>
              <w:pStyle w:val="0"/>
            </w:pPr>
            <w:r>
              <w:rPr>
                <w:sz w:val="24"/>
              </w:rPr>
              <w:t xml:space="preserve">в ЦСПСД - 2,33;</w:t>
            </w:r>
          </w:p>
          <w:p>
            <w:pPr>
              <w:pStyle w:val="0"/>
            </w:pPr>
            <w:r>
              <w:rPr>
                <w:sz w:val="24"/>
              </w:rPr>
              <w:t xml:space="preserve">в ЦСА - 2,82</w:t>
            </w:r>
          </w:p>
        </w:tc>
        <w:tc>
          <w:tcPr>
            <w:vMerge w:val="continue"/>
          </w:tcPr>
          <w:p/>
        </w:tc>
        <w:tc>
          <w:tcPr>
            <w:vMerge w:val="continue"/>
          </w:tcPr>
          <w:p/>
        </w:tc>
      </w:tr>
      <w:tr>
        <w:tc>
          <w:tcPr>
            <w:tcW w:w="680" w:type="dxa"/>
          </w:tcPr>
          <w:p>
            <w:pPr>
              <w:pStyle w:val="0"/>
              <w:jc w:val="center"/>
            </w:pPr>
            <w:r>
              <w:rPr>
                <w:sz w:val="24"/>
              </w:rPr>
              <w:t xml:space="preserve">32.2</w:t>
            </w:r>
          </w:p>
        </w:tc>
        <w:tc>
          <w:tcPr>
            <w:tcW w:w="1984" w:type="dxa"/>
          </w:tcPr>
          <w:p>
            <w:pPr>
              <w:pStyle w:val="0"/>
            </w:pPr>
            <w:r>
              <w:rPr>
                <w:sz w:val="24"/>
              </w:rPr>
              <w:t xml:space="preserve">проведение групповых занятий, работа клубов</w:t>
            </w:r>
          </w:p>
        </w:tc>
        <w:tc>
          <w:tcPr>
            <w:tcW w:w="2665" w:type="dxa"/>
          </w:tcPr>
          <w:p>
            <w:pPr>
              <w:pStyle w:val="0"/>
            </w:pPr>
            <w:r>
              <w:rPr>
                <w:sz w:val="24"/>
              </w:rPr>
              <w:t xml:space="preserve">предоставляется по мере необходимости, но не более 1 раза в месяц продолжительностью не более 40 минут за 1 раз, в РЦДП - не более 18 раз за период социального обслуживания, в ЦСПСД, СРЦН - не более 4 раз в месяц</w:t>
            </w:r>
          </w:p>
        </w:tc>
        <w:tc>
          <w:tcPr>
            <w:vMerge w:val="continue"/>
          </w:tcPr>
          <w:p/>
        </w:tc>
        <w:tc>
          <w:tcPr>
            <w:tcW w:w="2154" w:type="dxa"/>
          </w:tcPr>
          <w:p>
            <w:pPr>
              <w:pStyle w:val="0"/>
            </w:pPr>
            <w:r>
              <w:rPr>
                <w:sz w:val="24"/>
              </w:rPr>
              <w:t xml:space="preserve">В ГЦ, ДИПИ, СДИПИ, КЦСОН - 18,12;</w:t>
            </w:r>
          </w:p>
          <w:p>
            <w:pPr>
              <w:pStyle w:val="0"/>
            </w:pPr>
            <w:r>
              <w:rPr>
                <w:sz w:val="24"/>
              </w:rPr>
              <w:t xml:space="preserve">в ДИГПР, ДДИ - 22,39;</w:t>
            </w:r>
          </w:p>
          <w:p>
            <w:pPr>
              <w:pStyle w:val="0"/>
            </w:pPr>
            <w:r>
              <w:rPr>
                <w:sz w:val="24"/>
              </w:rPr>
              <w:t xml:space="preserve">в РЦДП - 52,19;</w:t>
            </w:r>
          </w:p>
          <w:p>
            <w:pPr>
              <w:pStyle w:val="0"/>
            </w:pPr>
            <w:r>
              <w:rPr>
                <w:sz w:val="24"/>
              </w:rPr>
              <w:t xml:space="preserve">в СРЦН - 14,70;</w:t>
            </w:r>
          </w:p>
          <w:p>
            <w:pPr>
              <w:pStyle w:val="0"/>
            </w:pPr>
            <w:r>
              <w:rPr>
                <w:sz w:val="24"/>
              </w:rPr>
              <w:t xml:space="preserve">в ЦСПСД - 4,66;</w:t>
            </w:r>
          </w:p>
          <w:p>
            <w:pPr>
              <w:pStyle w:val="0"/>
            </w:pPr>
            <w:r>
              <w:rPr>
                <w:sz w:val="24"/>
              </w:rPr>
              <w:t xml:space="preserve">в ЦСА - 5,65</w:t>
            </w:r>
          </w:p>
        </w:tc>
        <w:tc>
          <w:tcPr>
            <w:vMerge w:val="continue"/>
          </w:tcPr>
          <w:p/>
        </w:tc>
        <w:tc>
          <w:tcPr>
            <w:vMerge w:val="continue"/>
          </w:tcPr>
          <w:p/>
        </w:tc>
      </w:tr>
      <w:tr>
        <w:tc>
          <w:tcPr>
            <w:tcW w:w="680" w:type="dxa"/>
          </w:tcPr>
          <w:p>
            <w:pPr>
              <w:pStyle w:val="0"/>
              <w:jc w:val="center"/>
            </w:pPr>
            <w:r>
              <w:rPr>
                <w:sz w:val="24"/>
              </w:rPr>
              <w:t xml:space="preserve">33</w:t>
            </w:r>
          </w:p>
        </w:tc>
        <w:tc>
          <w:tcPr>
            <w:tcW w:w="1984" w:type="dxa"/>
          </w:tcPr>
          <w:p>
            <w:pPr>
              <w:pStyle w:val="0"/>
            </w:pPr>
            <w:r>
              <w:rPr>
                <w:sz w:val="24"/>
              </w:rPr>
              <w:t xml:space="preserve">Организация досуга (праздники, экскурсии и другие культурные мероприятия)</w:t>
            </w:r>
          </w:p>
        </w:tc>
        <w:tc>
          <w:tcPr>
            <w:tcW w:w="2665" w:type="dxa"/>
          </w:tcPr>
          <w:p>
            <w:pPr>
              <w:pStyle w:val="0"/>
            </w:pPr>
            <w:r>
              <w:rPr>
                <w:sz w:val="24"/>
              </w:rPr>
              <w:t xml:space="preserve">Социальная услуга предусматривает организацию и проведение праздников, юбилеев, спортивных соревнований, викторин и других культурных мероприятий.</w:t>
            </w:r>
          </w:p>
          <w:p>
            <w:pPr>
              <w:pStyle w:val="0"/>
            </w:pPr>
            <w:r>
              <w:rPr>
                <w:sz w:val="24"/>
              </w:rPr>
              <w:t xml:space="preserve">Предоставляется не более 1 раза в месяц продолжительностью не более 60 минут за 1 раз, в РЦДП - не более 18 раз за период социального обслуживания, в ЦСПСД, СРЦН - не более 4 раз в месяц</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- 27,17;</w:t>
            </w:r>
          </w:p>
          <w:p>
            <w:pPr>
              <w:pStyle w:val="0"/>
            </w:pPr>
            <w:r>
              <w:rPr>
                <w:sz w:val="24"/>
              </w:rPr>
              <w:t xml:space="preserve">в ДИГПР, ДДИ - 33,58;</w:t>
            </w:r>
          </w:p>
          <w:p>
            <w:pPr>
              <w:pStyle w:val="0"/>
            </w:pPr>
            <w:r>
              <w:rPr>
                <w:sz w:val="24"/>
              </w:rPr>
              <w:t xml:space="preserve">в РЦДП - 78,29;</w:t>
            </w:r>
          </w:p>
          <w:p>
            <w:pPr>
              <w:pStyle w:val="0"/>
            </w:pPr>
            <w:r>
              <w:rPr>
                <w:sz w:val="24"/>
              </w:rPr>
              <w:t xml:space="preserve">в СРЦН - 22,04;</w:t>
            </w:r>
          </w:p>
          <w:p>
            <w:pPr>
              <w:pStyle w:val="0"/>
            </w:pPr>
            <w:r>
              <w:rPr>
                <w:sz w:val="24"/>
              </w:rPr>
              <w:t xml:space="preserve">в ЦСПСД - 6,99;</w:t>
            </w:r>
          </w:p>
          <w:p>
            <w:pPr>
              <w:pStyle w:val="0"/>
            </w:pPr>
            <w:r>
              <w:rPr>
                <w:sz w:val="24"/>
              </w:rPr>
              <w:t xml:space="preserve">в ЦСА - 8,47</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Проводимые мероприятия должны способствовать повышению интеллектуального уровня, расширению кругозора получателя социальных услуг, укреплению его здоровья</w:t>
            </w:r>
          </w:p>
        </w:tc>
      </w:tr>
      <w:tr>
        <w:tc>
          <w:tcPr>
            <w:gridSpan w:val="7"/>
            <w:tcW w:w="13606" w:type="dxa"/>
          </w:tcPr>
          <w:p>
            <w:pPr>
              <w:pStyle w:val="0"/>
              <w:outlineLvl w:val="2"/>
              <w:jc w:val="center"/>
            </w:pPr>
            <w:r>
              <w:rPr>
                <w:sz w:val="24"/>
              </w:rPr>
              <w:t xml:space="preserve">5. Социально-трудовые услуги</w:t>
            </w:r>
          </w:p>
        </w:tc>
      </w:tr>
      <w:tr>
        <w:tc>
          <w:tcPr>
            <w:tcW w:w="680" w:type="dxa"/>
          </w:tcPr>
          <w:p>
            <w:pPr>
              <w:pStyle w:val="0"/>
              <w:jc w:val="center"/>
            </w:pPr>
            <w:r>
              <w:rPr>
                <w:sz w:val="24"/>
              </w:rPr>
              <w:t xml:space="preserve">34</w:t>
            </w:r>
          </w:p>
        </w:tc>
        <w:tc>
          <w:tcPr>
            <w:tcW w:w="1984" w:type="dxa"/>
          </w:tcPr>
          <w:p>
            <w:pPr>
              <w:pStyle w:val="0"/>
            </w:pPr>
            <w:r>
              <w:rPr>
                <w:sz w:val="24"/>
              </w:rPr>
              <w:t xml:space="preserve">Проведение мероприятий по использованию трудовых возможностей и обучению доступным профессиональным навыкам</w:t>
            </w:r>
          </w:p>
        </w:tc>
        <w:tc>
          <w:tcPr>
            <w:tcW w:w="2665" w:type="dxa"/>
          </w:tcPr>
          <w:p>
            <w:pPr>
              <w:pStyle w:val="0"/>
            </w:pPr>
            <w:r>
              <w:rPr>
                <w:sz w:val="24"/>
              </w:rPr>
              <w:t xml:space="preserve">Социальная услуга предусматривает выявление остаточных трудовых навыков, определение технологии социально-трудовой реабилитации, адекватной физическим и психическим возможностям получателя социальных услуг, восстановление личностного и социального статуса. Осуществляется посредством создания условий для использования остаточных трудовых возможностей и участия в трудовой деятельности, обучения доступным трудовым и начальным профессиональным навыкам</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оказывать позитивное влияние на состояние здоровья и психический статус получателя социальных услуг и приводить к восстановлению (формированию) трудовых и начальных профессиональных навыков и активного образа жизни</w:t>
            </w:r>
          </w:p>
        </w:tc>
      </w:tr>
      <w:tr>
        <w:tc>
          <w:tcPr>
            <w:tcW w:w="680" w:type="dxa"/>
          </w:tcPr>
          <w:p>
            <w:pPr>
              <w:pStyle w:val="0"/>
              <w:jc w:val="center"/>
            </w:pPr>
            <w:r>
              <w:rPr>
                <w:sz w:val="24"/>
              </w:rPr>
              <w:t xml:space="preserve">34.1</w:t>
            </w:r>
          </w:p>
        </w:tc>
        <w:tc>
          <w:tcPr>
            <w:tcW w:w="1984" w:type="dxa"/>
          </w:tcPr>
          <w:p>
            <w:pPr>
              <w:pStyle w:val="0"/>
            </w:pPr>
            <w:r>
              <w:rPr>
                <w:sz w:val="24"/>
              </w:rPr>
              <w:t xml:space="preserve">создание условий для использования остаточных трудовых возможностей и участия в трудовой деятельности</w:t>
            </w:r>
          </w:p>
        </w:tc>
        <w:tc>
          <w:tcPr>
            <w:tcW w:w="2665" w:type="dxa"/>
          </w:tcPr>
          <w:p>
            <w:pPr>
              <w:pStyle w:val="0"/>
            </w:pPr>
            <w:r>
              <w:rPr>
                <w:sz w:val="24"/>
              </w:rPr>
              <w:t xml:space="preserve">предоставляется по мере необходимости, но не более 1 раза в 3 месяца продолжительностью не более 30 минут за 1 раз, в ЦСА - не более 1 раза в месяц</w:t>
            </w:r>
          </w:p>
        </w:tc>
        <w:tc>
          <w:tcPr>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ЦСА - 4,24</w:t>
            </w:r>
          </w:p>
        </w:tc>
        <w:tc>
          <w:tcPr>
            <w:vMerge w:val="continue"/>
          </w:tcPr>
          <w:p/>
        </w:tc>
        <w:tc>
          <w:tcPr>
            <w:vMerge w:val="continue"/>
          </w:tcPr>
          <w:p/>
        </w:tc>
      </w:tr>
      <w:tr>
        <w:tc>
          <w:tcPr>
            <w:tcW w:w="680" w:type="dxa"/>
          </w:tcPr>
          <w:p>
            <w:pPr>
              <w:pStyle w:val="0"/>
              <w:jc w:val="center"/>
            </w:pPr>
            <w:r>
              <w:rPr>
                <w:sz w:val="24"/>
              </w:rPr>
              <w:t xml:space="preserve">34.2</w:t>
            </w:r>
          </w:p>
        </w:tc>
        <w:tc>
          <w:tcPr>
            <w:tcW w:w="1984" w:type="dxa"/>
          </w:tcPr>
          <w:p>
            <w:pPr>
              <w:pStyle w:val="0"/>
            </w:pPr>
            <w:r>
              <w:rPr>
                <w:sz w:val="24"/>
              </w:rPr>
              <w:t xml:space="preserve">обучение доступным трудовым и начальным профессиональным навыкам</w:t>
            </w:r>
          </w:p>
        </w:tc>
        <w:tc>
          <w:tcPr>
            <w:tcW w:w="2665" w:type="dxa"/>
          </w:tcPr>
          <w:p>
            <w:pPr>
              <w:pStyle w:val="0"/>
            </w:pPr>
            <w:r>
              <w:rPr>
                <w:sz w:val="24"/>
              </w:rPr>
              <w:t xml:space="preserve">предоставляется по мере необходимости, но не более 1 раза в 3 месяца продолжительностью не более 30 минут за 1 раз</w:t>
            </w:r>
          </w:p>
        </w:tc>
        <w:tc>
          <w:tcPr>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- 16,85</w:t>
            </w:r>
          </w:p>
        </w:tc>
        <w:tc>
          <w:tcPr>
            <w:vMerge w:val="continue"/>
          </w:tcPr>
          <w:p/>
        </w:tc>
        <w:tc>
          <w:tcPr>
            <w:vMerge w:val="continue"/>
          </w:tcPr>
          <w:p/>
        </w:tc>
      </w:tr>
      <w:tr>
        <w:tc>
          <w:tcPr>
            <w:tcW w:w="680" w:type="dxa"/>
          </w:tcPr>
          <w:p>
            <w:pPr>
              <w:pStyle w:val="0"/>
              <w:jc w:val="center"/>
            </w:pPr>
            <w:r>
              <w:rPr>
                <w:sz w:val="24"/>
              </w:rPr>
              <w:t xml:space="preserve">35</w:t>
            </w:r>
          </w:p>
        </w:tc>
        <w:tc>
          <w:tcPr>
            <w:tcW w:w="1984" w:type="dxa"/>
          </w:tcPr>
          <w:p>
            <w:pPr>
              <w:pStyle w:val="0"/>
            </w:pPr>
            <w:r>
              <w:rPr>
                <w:sz w:val="24"/>
              </w:rPr>
              <w:t xml:space="preserve">Оказание помощи в трудоустройстве</w:t>
            </w:r>
          </w:p>
        </w:tc>
        <w:tc>
          <w:tcPr>
            <w:tcW w:w="2665" w:type="dxa"/>
          </w:tcPr>
          <w:p>
            <w:pPr>
              <w:pStyle w:val="0"/>
            </w:pPr>
            <w:r>
              <w:rPr>
                <w:sz w:val="24"/>
              </w:rPr>
              <w:t xml:space="preserve">Социальная услуга предусматривает информирование о возможностях трудоустройства, помощь в составлении резюме и сборе необходимых для трудоустройства документов, содействие в постановке на учет в органах службы занятости.</w:t>
            </w:r>
          </w:p>
          <w:p>
            <w:pPr>
              <w:pStyle w:val="0"/>
            </w:pPr>
            <w:r>
              <w:rPr>
                <w:sz w:val="24"/>
              </w:rPr>
              <w:t xml:space="preserve">Предоставляется по мере необходимости, но не более 2 раз в год продолжительностью не более 30 минут за 1 раз, в ЦСА - не более 1 раза за период социального обслуживания</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ДИПИ, СДИПИ, КЦСОН - 13,59;</w:t>
            </w:r>
          </w:p>
          <w:p>
            <w:pPr>
              <w:pStyle w:val="0"/>
            </w:pPr>
            <w:r>
              <w:rPr>
                <w:sz w:val="24"/>
              </w:rPr>
              <w:t xml:space="preserve">в ДИГПР, ДДИ - 16,79;</w:t>
            </w:r>
          </w:p>
          <w:p>
            <w:pPr>
              <w:pStyle w:val="0"/>
            </w:pPr>
            <w:r>
              <w:rPr>
                <w:sz w:val="24"/>
              </w:rPr>
              <w:t xml:space="preserve">в ЦСА - 4,24;</w:t>
            </w:r>
          </w:p>
          <w:p>
            <w:pPr>
              <w:pStyle w:val="0"/>
            </w:pPr>
            <w:r>
              <w:rPr>
                <w:sz w:val="24"/>
              </w:rPr>
              <w:t xml:space="preserve">в СРЦН - 11,02;</w:t>
            </w:r>
          </w:p>
          <w:p>
            <w:pPr>
              <w:pStyle w:val="0"/>
            </w:pPr>
            <w:r>
              <w:rPr>
                <w:sz w:val="24"/>
              </w:rPr>
              <w:t xml:space="preserve">в ЦСПСД - 3,50</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обеспечивать удовлетворение потребности получателя социальных услуг в трудоустройстве в соответствии с его способностями</w:t>
            </w:r>
          </w:p>
        </w:tc>
      </w:tr>
      <w:tr>
        <w:tc>
          <w:tcPr>
            <w:tcW w:w="680" w:type="dxa"/>
          </w:tcPr>
          <w:p>
            <w:pPr>
              <w:pStyle w:val="0"/>
              <w:jc w:val="center"/>
            </w:pPr>
            <w:r>
              <w:rPr>
                <w:sz w:val="24"/>
              </w:rPr>
              <w:t xml:space="preserve">36</w:t>
            </w:r>
          </w:p>
        </w:tc>
        <w:tc>
          <w:tcPr>
            <w:tcW w:w="1984" w:type="dxa"/>
          </w:tcPr>
          <w:p>
            <w:pPr>
              <w:pStyle w:val="0"/>
            </w:pPr>
            <w:r>
              <w:rPr>
                <w:sz w:val="24"/>
              </w:rPr>
              <w:t xml:space="preserve">Организация помощи в получении образования, в том числе профессионального образования, инвалидами (детьми-инвалидами) в соответствии с их способностями</w:t>
            </w:r>
          </w:p>
        </w:tc>
        <w:tc>
          <w:tcPr>
            <w:tcW w:w="2665" w:type="dxa"/>
          </w:tcPr>
          <w:p>
            <w:pPr>
              <w:pStyle w:val="0"/>
            </w:pPr>
            <w:r>
              <w:rPr>
                <w:sz w:val="24"/>
              </w:rPr>
              <w:t xml:space="preserve">Социальная услуга предусматривает проведение мероприятий, связанных с организацией получения или содействием в получении образования инвалидами (в том числе детьми-инвалидами) в соответствии с их физическими возможностями и умственными способностями.</w:t>
            </w:r>
          </w:p>
          <w:p>
            <w:pPr>
              <w:pStyle w:val="0"/>
            </w:pPr>
            <w:r>
              <w:rPr>
                <w:sz w:val="24"/>
              </w:rPr>
              <w:t xml:space="preserve">Предоставляется по мере необходимости, но не более 1 раза в год продолжительностью не более 30 минут за 1 раз</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ДИГПР, ДДИ - 16,79</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предоставляться с учетом характера инвалидности, физического состояния инвалидов и обеспечивать необходимые для них удобства в процессе воспитания и обучения.</w:t>
            </w:r>
          </w:p>
          <w:p>
            <w:pPr>
              <w:pStyle w:val="0"/>
            </w:pPr>
            <w:r>
              <w:rPr>
                <w:sz w:val="24"/>
              </w:rPr>
              <w:t xml:space="preserve">Предоставляется с учетом способности инвалида к восприятию и усвоению навыков воспитания или учебного материала</w:t>
            </w:r>
          </w:p>
        </w:tc>
      </w:tr>
      <w:tr>
        <w:tc>
          <w:tcPr>
            <w:gridSpan w:val="7"/>
            <w:tcW w:w="13606" w:type="dxa"/>
          </w:tcPr>
          <w:p>
            <w:pPr>
              <w:pStyle w:val="0"/>
              <w:outlineLvl w:val="2"/>
              <w:jc w:val="center"/>
            </w:pPr>
            <w:r>
              <w:rPr>
                <w:sz w:val="24"/>
              </w:rPr>
              <w:t xml:space="preserve">6. Социально-правовые услуги</w:t>
            </w:r>
          </w:p>
        </w:tc>
      </w:tr>
      <w:tr>
        <w:tc>
          <w:tcPr>
            <w:tcW w:w="680" w:type="dxa"/>
          </w:tcPr>
          <w:p>
            <w:pPr>
              <w:pStyle w:val="0"/>
              <w:jc w:val="center"/>
            </w:pPr>
            <w:r>
              <w:rPr>
                <w:sz w:val="24"/>
              </w:rPr>
              <w:t xml:space="preserve">37</w:t>
            </w:r>
          </w:p>
        </w:tc>
        <w:tc>
          <w:tcPr>
            <w:tcW w:w="1984" w:type="dxa"/>
          </w:tcPr>
          <w:p>
            <w:pPr>
              <w:pStyle w:val="0"/>
            </w:pPr>
            <w:r>
              <w:rPr>
                <w:sz w:val="24"/>
              </w:rPr>
              <w:t xml:space="preserve">Оказание помощи в оформлении и восстановлении утраченных документов получателей социальных услуг</w:t>
            </w:r>
          </w:p>
        </w:tc>
        <w:tc>
          <w:tcPr>
            <w:tcW w:w="2665" w:type="dxa"/>
          </w:tcPr>
          <w:p>
            <w:pPr>
              <w:pStyle w:val="0"/>
            </w:pPr>
            <w:r>
              <w:rPr>
                <w:sz w:val="24"/>
              </w:rPr>
              <w:t xml:space="preserve">Социальная услуга предусматривает следующие мероприятия:</w:t>
            </w:r>
          </w:p>
          <w:p>
            <w:pPr>
              <w:pStyle w:val="0"/>
            </w:pPr>
            <w:r>
              <w:rPr>
                <w:sz w:val="24"/>
              </w:rPr>
              <w:t xml:space="preserve">- подготовка запросов в уполномоченные органы и организации о предоставлении сведений, материалов, документов, необходимых для проведения мероприятий по оформлению, восстановлению утраченных документов (в том числе документов, удостоверяющих личность, документов на получение мер социальной поддержки, предусмотренных федеральным и областным законодательством, пенсий, пособий, полиса обязательного медицинского страхования);</w:t>
            </w:r>
          </w:p>
          <w:p>
            <w:pPr>
              <w:pStyle w:val="0"/>
            </w:pPr>
            <w:r>
              <w:rPr>
                <w:sz w:val="24"/>
              </w:rPr>
              <w:t xml:space="preserve">- формирование и направление документов в соответствующие органы и организации;</w:t>
            </w:r>
          </w:p>
          <w:p>
            <w:pPr>
              <w:pStyle w:val="0"/>
            </w:pPr>
            <w:r>
              <w:rPr>
                <w:sz w:val="24"/>
              </w:rPr>
              <w:t xml:space="preserve">- выполнение необходимых для оформления, восстановления утраченных получателем социальных услуг документов действий;</w:t>
            </w:r>
          </w:p>
          <w:p>
            <w:pPr>
              <w:pStyle w:val="0"/>
            </w:pPr>
            <w:r>
              <w:rPr>
                <w:sz w:val="24"/>
              </w:rPr>
              <w:t xml:space="preserve">- выполнение необходимых действий для оформления регистрации получателя социальных услуг по месту пребывания.</w:t>
            </w:r>
          </w:p>
          <w:p>
            <w:pPr>
              <w:pStyle w:val="0"/>
            </w:pPr>
            <w:r>
              <w:rPr>
                <w:sz w:val="24"/>
              </w:rPr>
              <w:t xml:space="preserve">Предоставляется по мере необходимости, но не более 2 раз в год продолжительностью не более 30 минут за 1 раз, в ЦСА, СРЦН, ЦСПСД - не более 4 раз в год</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СРЦН - 11,02;</w:t>
            </w:r>
          </w:p>
          <w:p>
            <w:pPr>
              <w:pStyle w:val="0"/>
            </w:pPr>
            <w:r>
              <w:rPr>
                <w:sz w:val="24"/>
              </w:rPr>
              <w:t xml:space="preserve">в ЦСПСД - 3,50;</w:t>
            </w:r>
          </w:p>
          <w:p>
            <w:pPr>
              <w:pStyle w:val="0"/>
            </w:pPr>
            <w:r>
              <w:rPr>
                <w:sz w:val="24"/>
              </w:rPr>
              <w:t xml:space="preserve">в ЦСА - 4,24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обеспечить своевременное оформление и восстановление утраченных документов получателя социальных услуг</w:t>
            </w:r>
          </w:p>
        </w:tc>
      </w:tr>
      <w:tr>
        <w:tc>
          <w:tcPr>
            <w:tcW w:w="680" w:type="dxa"/>
          </w:tcPr>
          <w:p>
            <w:pPr>
              <w:pStyle w:val="0"/>
              <w:jc w:val="center"/>
            </w:pPr>
            <w:r>
              <w:rPr>
                <w:sz w:val="24"/>
              </w:rPr>
              <w:t xml:space="preserve">38</w:t>
            </w:r>
          </w:p>
        </w:tc>
        <w:tc>
          <w:tcPr>
            <w:tcW w:w="1984" w:type="dxa"/>
          </w:tcPr>
          <w:p>
            <w:pPr>
              <w:pStyle w:val="0"/>
            </w:pPr>
            <w:r>
              <w:rPr>
                <w:sz w:val="24"/>
              </w:rPr>
              <w:t xml:space="preserve">Оказание помощи в получении юридических услуг</w:t>
            </w:r>
          </w:p>
        </w:tc>
        <w:tc>
          <w:tcPr>
            <w:tcW w:w="2665" w:type="dxa"/>
          </w:tcPr>
          <w:p>
            <w:pPr>
              <w:pStyle w:val="0"/>
            </w:pPr>
            <w:r>
              <w:rPr>
                <w:sz w:val="24"/>
              </w:rPr>
              <w:t xml:space="preserve">Социальная услуга предусматривает содействие в предоставлении юридических услуг. Осуществляется посредством приглашения юриста, нотариуса, сопровождения к юристу, нотариусу и обратно, оказания помощи получателю социальных услуг в подготовке документов, необходимых для получения юридических услуг</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обеспечить оказание получателю социальных услуг квалифицированной помощи в решении возникших у него юридических вопросов</w:t>
            </w:r>
          </w:p>
        </w:tc>
      </w:tr>
      <w:tr>
        <w:tc>
          <w:tcPr>
            <w:tcW w:w="680" w:type="dxa"/>
          </w:tcPr>
          <w:p>
            <w:pPr>
              <w:pStyle w:val="0"/>
              <w:jc w:val="center"/>
            </w:pPr>
            <w:r>
              <w:rPr>
                <w:sz w:val="24"/>
              </w:rPr>
              <w:t xml:space="preserve">38.1</w:t>
            </w:r>
          </w:p>
        </w:tc>
        <w:tc>
          <w:tcPr>
            <w:tcW w:w="1984" w:type="dxa"/>
          </w:tcPr>
          <w:p>
            <w:pPr>
              <w:pStyle w:val="0"/>
            </w:pPr>
            <w:r>
              <w:rPr>
                <w:sz w:val="24"/>
              </w:rPr>
              <w:t xml:space="preserve">приглашение юриста, нотариуса, сопровождение к юристу, нотариусу и обратно</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30 минут за 1 раз</w:t>
            </w:r>
          </w:p>
        </w:tc>
        <w:tc>
          <w:tcPr>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ЦСПСД - 3,50;</w:t>
            </w:r>
          </w:p>
          <w:p>
            <w:pPr>
              <w:pStyle w:val="0"/>
            </w:pPr>
            <w:r>
              <w:rPr>
                <w:sz w:val="24"/>
              </w:rPr>
              <w:t xml:space="preserve">в ЦСА - 4,24</w:t>
            </w:r>
          </w:p>
        </w:tc>
        <w:tc>
          <w:tcPr>
            <w:vMerge w:val="continue"/>
          </w:tcPr>
          <w:p/>
        </w:tc>
        <w:tc>
          <w:tcPr>
            <w:vMerge w:val="continue"/>
          </w:tcPr>
          <w:p/>
        </w:tc>
      </w:tr>
      <w:tr>
        <w:tc>
          <w:tcPr>
            <w:tcW w:w="680" w:type="dxa"/>
          </w:tcPr>
          <w:p>
            <w:pPr>
              <w:pStyle w:val="0"/>
              <w:jc w:val="center"/>
            </w:pPr>
            <w:r>
              <w:rPr>
                <w:sz w:val="24"/>
              </w:rPr>
              <w:t xml:space="preserve">38.2</w:t>
            </w:r>
          </w:p>
        </w:tc>
        <w:tc>
          <w:tcPr>
            <w:tcW w:w="1984" w:type="dxa"/>
          </w:tcPr>
          <w:p>
            <w:pPr>
              <w:pStyle w:val="0"/>
            </w:pPr>
            <w:r>
              <w:rPr>
                <w:sz w:val="24"/>
              </w:rPr>
              <w:t xml:space="preserve">оказание помощи получателю социальных услуг в подготовке документов, необходимых для получения юридических услуг</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30 минут за 1 раз</w:t>
            </w:r>
          </w:p>
        </w:tc>
        <w:tc>
          <w:tcPr>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ЦСПСД - 3,50;</w:t>
            </w:r>
          </w:p>
          <w:p>
            <w:pPr>
              <w:pStyle w:val="0"/>
            </w:pPr>
            <w:r>
              <w:rPr>
                <w:sz w:val="24"/>
              </w:rPr>
              <w:t xml:space="preserve">в ЦСА - 4,24</w:t>
            </w:r>
          </w:p>
        </w:tc>
        <w:tc>
          <w:tcPr>
            <w:vMerge w:val="continue"/>
          </w:tcPr>
          <w:p/>
        </w:tc>
        <w:tc>
          <w:tcPr>
            <w:vMerge w:val="continue"/>
          </w:tcPr>
          <w:p/>
        </w:tc>
      </w:tr>
      <w:tr>
        <w:tc>
          <w:tcPr>
            <w:tcW w:w="680" w:type="dxa"/>
          </w:tcPr>
          <w:p>
            <w:pPr>
              <w:pStyle w:val="0"/>
              <w:jc w:val="center"/>
            </w:pPr>
            <w:r>
              <w:rPr>
                <w:sz w:val="24"/>
              </w:rPr>
              <w:t xml:space="preserve">39</w:t>
            </w:r>
          </w:p>
        </w:tc>
        <w:tc>
          <w:tcPr>
            <w:tcW w:w="1984" w:type="dxa"/>
          </w:tcPr>
          <w:p>
            <w:pPr>
              <w:pStyle w:val="0"/>
            </w:pPr>
            <w:r>
              <w:rPr>
                <w:sz w:val="24"/>
              </w:rPr>
              <w:t xml:space="preserve">Оказание помощи в защите прав и законных интересов получателей социальных услуг</w:t>
            </w:r>
          </w:p>
        </w:tc>
        <w:tc>
          <w:tcPr>
            <w:tcW w:w="2665" w:type="dxa"/>
          </w:tcPr>
          <w:p>
            <w:pPr>
              <w:pStyle w:val="0"/>
            </w:pPr>
            <w:r>
              <w:rPr>
                <w:sz w:val="24"/>
              </w:rPr>
              <w:t xml:space="preserve">Социальная услуга предусматривает организацию защиты личных неимущественных и имущественных прав получателя социальных услуг, восстановление его нарушенных прав.</w:t>
            </w:r>
          </w:p>
          <w:p>
            <w:pPr>
              <w:pStyle w:val="0"/>
            </w:pPr>
            <w:r>
              <w:rPr>
                <w:sz w:val="24"/>
              </w:rPr>
              <w:t xml:space="preserve">Осуществляется посредством:</w:t>
            </w:r>
          </w:p>
          <w:p>
            <w:pPr>
              <w:pStyle w:val="0"/>
            </w:pPr>
            <w:r>
              <w:rPr>
                <w:sz w:val="24"/>
              </w:rPr>
              <w:t xml:space="preserve">- представления интересов получателя социальных услуг в отношениях с физическими и юридическими лицами;</w:t>
            </w:r>
          </w:p>
          <w:p>
            <w:pPr>
              <w:pStyle w:val="0"/>
            </w:pPr>
            <w:r>
              <w:rPr>
                <w:sz w:val="24"/>
              </w:rPr>
              <w:t xml:space="preserve">- оказания помощи получателю социальных услуг в подготовке запросов о месте нахождения его родственников, установлении с ними контактов, организации связи получателя социальных услуг с его родственниками</w:t>
            </w:r>
          </w:p>
        </w:tc>
        <w:tc>
          <w:tcPr>
            <w:tcW w:w="1871" w:type="dxa"/>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обеспечить квалифицированное оказание помощи получателю социальных услуг</w:t>
            </w:r>
          </w:p>
        </w:tc>
      </w:tr>
      <w:tr>
        <w:tc>
          <w:tcPr>
            <w:tcW w:w="680" w:type="dxa"/>
          </w:tcPr>
          <w:p>
            <w:pPr>
              <w:pStyle w:val="0"/>
              <w:jc w:val="center"/>
            </w:pPr>
            <w:r>
              <w:rPr>
                <w:sz w:val="24"/>
              </w:rPr>
              <w:t xml:space="preserve">39.1</w:t>
            </w:r>
          </w:p>
        </w:tc>
        <w:tc>
          <w:tcPr>
            <w:tcW w:w="1984" w:type="dxa"/>
          </w:tcPr>
          <w:p>
            <w:pPr>
              <w:pStyle w:val="0"/>
            </w:pPr>
            <w:r>
              <w:rPr>
                <w:sz w:val="24"/>
              </w:rPr>
              <w:t xml:space="preserve">представление интересов получателя социальных услуг в отношениях с физическими и юридическими лицами</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30 минут за 1 раз, в СРЦН, ЦСПСД - по мере необходимости, но не более 90 минут за 1 раз</w:t>
            </w:r>
          </w:p>
        </w:tc>
        <w:tc>
          <w:tcPr>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СРЦН - 33,07;</w:t>
            </w:r>
          </w:p>
          <w:p>
            <w:pPr>
              <w:pStyle w:val="0"/>
            </w:pPr>
            <w:r>
              <w:rPr>
                <w:sz w:val="24"/>
              </w:rPr>
              <w:t xml:space="preserve">в ЦСПСД - 10,49;</w:t>
            </w:r>
          </w:p>
          <w:p>
            <w:pPr>
              <w:pStyle w:val="0"/>
            </w:pPr>
            <w:r>
              <w:rPr>
                <w:sz w:val="24"/>
              </w:rPr>
              <w:t xml:space="preserve">в ЦСА - 4,24</w:t>
            </w:r>
          </w:p>
        </w:tc>
        <w:tc>
          <w:tcPr>
            <w:vMerge w:val="continue"/>
          </w:tcPr>
          <w:p/>
        </w:tc>
        <w:tc>
          <w:tcPr>
            <w:vMerge w:val="continue"/>
          </w:tcPr>
          <w:p/>
        </w:tc>
      </w:tr>
      <w:tr>
        <w:tc>
          <w:tcPr>
            <w:tcW w:w="680" w:type="dxa"/>
          </w:tcPr>
          <w:p>
            <w:pPr>
              <w:pStyle w:val="0"/>
              <w:jc w:val="center"/>
            </w:pPr>
            <w:r>
              <w:rPr>
                <w:sz w:val="24"/>
              </w:rPr>
              <w:t xml:space="preserve">39.2</w:t>
            </w:r>
          </w:p>
        </w:tc>
        <w:tc>
          <w:tcPr>
            <w:tcW w:w="1984" w:type="dxa"/>
          </w:tcPr>
          <w:p>
            <w:pPr>
              <w:pStyle w:val="0"/>
            </w:pPr>
            <w:r>
              <w:rPr>
                <w:sz w:val="24"/>
              </w:rPr>
              <w:t xml:space="preserve">оказание помощи получателю социальных услуг в подготовке запросов о месте нахождения его родственников, установлении с ними контактов, организации связи получателя социальных услуг с его родственниками</w:t>
            </w:r>
          </w:p>
        </w:tc>
        <w:tc>
          <w:tcPr>
            <w:tcW w:w="2665" w:type="dxa"/>
          </w:tcPr>
          <w:p>
            <w:pPr>
              <w:pStyle w:val="0"/>
            </w:pPr>
            <w:r>
              <w:rPr>
                <w:sz w:val="24"/>
              </w:rPr>
              <w:t xml:space="preserve">предоставляется по мере необходимости, но не более 1 раза в год продолжительностью не более 30 минут за 1 раз, в СРЦН, ЦСПСД - по мере необходимости, но не более 90 минут за 1 раз</w:t>
            </w:r>
          </w:p>
        </w:tc>
        <w:tc>
          <w:tcPr>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СРЦН - 11,02;</w:t>
            </w:r>
          </w:p>
          <w:p>
            <w:pPr>
              <w:pStyle w:val="0"/>
            </w:pPr>
            <w:r>
              <w:rPr>
                <w:sz w:val="24"/>
              </w:rPr>
              <w:t xml:space="preserve">в ЦСПСД - 10,49;</w:t>
            </w:r>
          </w:p>
          <w:p>
            <w:pPr>
              <w:pStyle w:val="0"/>
            </w:pPr>
            <w:r>
              <w:rPr>
                <w:sz w:val="24"/>
              </w:rPr>
              <w:t xml:space="preserve">в ЦСА - 4,24</w:t>
            </w:r>
          </w:p>
        </w:tc>
        <w:tc>
          <w:tcPr>
            <w:vMerge w:val="continue"/>
          </w:tcPr>
          <w:p/>
        </w:tc>
        <w:tc>
          <w:tcPr>
            <w:vMerge w:val="continue"/>
          </w:tcPr>
          <w:p/>
        </w:tc>
      </w:tr>
      <w:tr>
        <w:tc>
          <w:tcPr>
            <w:gridSpan w:val="7"/>
            <w:tcW w:w="13606" w:type="dxa"/>
          </w:tcPr>
          <w:p>
            <w:pPr>
              <w:pStyle w:val="0"/>
              <w:outlineLvl w:val="2"/>
              <w:jc w:val="center"/>
            </w:pPr>
            <w:r>
              <w:rPr>
                <w:sz w:val="24"/>
              </w:rPr>
              <w:t xml:space="preserv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tcW w:w="680" w:type="dxa"/>
          </w:tcPr>
          <w:p>
            <w:pPr>
              <w:pStyle w:val="0"/>
              <w:jc w:val="center"/>
            </w:pPr>
            <w:r>
              <w:rPr>
                <w:sz w:val="24"/>
              </w:rPr>
              <w:t xml:space="preserve">40</w:t>
            </w:r>
          </w:p>
        </w:tc>
        <w:tc>
          <w:tcPr>
            <w:tcW w:w="1984" w:type="dxa"/>
          </w:tcPr>
          <w:p>
            <w:pPr>
              <w:pStyle w:val="0"/>
            </w:pPr>
            <w:r>
              <w:rPr>
                <w:sz w:val="24"/>
              </w:rPr>
              <w:t xml:space="preserve">Обучение инвалидов (детей-инвалидов) пользованию средствами ухода и техническими средствами реабилитации</w:t>
            </w:r>
          </w:p>
        </w:tc>
        <w:tc>
          <w:tcPr>
            <w:tcW w:w="2665" w:type="dxa"/>
          </w:tcPr>
          <w:p>
            <w:pPr>
              <w:pStyle w:val="0"/>
            </w:pPr>
            <w:r>
              <w:rPr>
                <w:sz w:val="24"/>
              </w:rPr>
              <w:t xml:space="preserve">Социальная услуга предусматривает обучение получателя социальных услуг пользованию средствами ухода и техническими средствами реабилитации.</w:t>
            </w:r>
          </w:p>
          <w:p>
            <w:pPr>
              <w:pStyle w:val="0"/>
            </w:pPr>
            <w:r>
              <w:rPr>
                <w:sz w:val="24"/>
              </w:rPr>
              <w:t xml:space="preserve">Предоставляется по мере необходимости, но не более 2 раз в 6 месяцев продолжительностью не более 20 минут за 1 раз, в РЦДП - не более 3 раз за период социального обслуживания с учетом индивидуальной нуждаемости</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- 9,06;</w:t>
            </w:r>
          </w:p>
          <w:p>
            <w:pPr>
              <w:pStyle w:val="0"/>
            </w:pPr>
            <w:r>
              <w:rPr>
                <w:sz w:val="24"/>
              </w:rPr>
              <w:t xml:space="preserve">в ДИГПР, ДДИ - 11,19;</w:t>
            </w:r>
          </w:p>
          <w:p>
            <w:pPr>
              <w:pStyle w:val="0"/>
            </w:pPr>
            <w:r>
              <w:rPr>
                <w:sz w:val="24"/>
              </w:rPr>
              <w:t xml:space="preserve">в РЦДП - 26,10;</w:t>
            </w:r>
          </w:p>
          <w:p>
            <w:pPr>
              <w:pStyle w:val="0"/>
            </w:pPr>
            <w:r>
              <w:rPr>
                <w:sz w:val="24"/>
              </w:rPr>
              <w:t xml:space="preserve">в ЦСА - 2,82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предоставляется для развития у получателя социальных услуг практических навыков, умения самостоятельно пользоваться средствами ухода и техническими средствами реабилитации</w:t>
            </w:r>
          </w:p>
        </w:tc>
      </w:tr>
      <w:tr>
        <w:tc>
          <w:tcPr>
            <w:tcW w:w="680" w:type="dxa"/>
          </w:tcPr>
          <w:p>
            <w:pPr>
              <w:pStyle w:val="0"/>
              <w:jc w:val="center"/>
            </w:pPr>
            <w:r>
              <w:rPr>
                <w:sz w:val="24"/>
              </w:rPr>
              <w:t xml:space="preserve">41</w:t>
            </w:r>
          </w:p>
        </w:tc>
        <w:tc>
          <w:tcPr>
            <w:tcW w:w="1984" w:type="dxa"/>
          </w:tcPr>
          <w:p>
            <w:pPr>
              <w:pStyle w:val="0"/>
            </w:pPr>
            <w:r>
              <w:rPr>
                <w:sz w:val="24"/>
              </w:rPr>
              <w:t xml:space="preserve">Проведение социально-реабилитационных мероприятий в сфере социального обслуживания</w:t>
            </w:r>
          </w:p>
        </w:tc>
        <w:tc>
          <w:tcPr>
            <w:tcW w:w="2665" w:type="dxa"/>
          </w:tcPr>
          <w:p>
            <w:pPr>
              <w:pStyle w:val="0"/>
            </w:pPr>
            <w:r>
              <w:rPr>
                <w:sz w:val="24"/>
              </w:rPr>
              <w:t xml:space="preserve">Социальная услуга предусматривает проведение комплекса реабилитационных (адаптационных) мероприятий в соответствии с индивидуальной программой реабилитации и абилитации инвалида (далее - индивидуальная программа реабилитации). Осуществляется посредством содействия в проведении протезирования и ортезирования в соответствии с требованиями законодательства и организации занятий физической культурой и спортом (при отсутствии медицинских противопоказаний)</w:t>
            </w:r>
          </w:p>
        </w:tc>
        <w:tc>
          <w:tcPr>
            <w:tcW w:w="1871" w:type="dxa"/>
            <w:tcBorders>
              <w:bottom w:val="nil"/>
            </w:tcBorders>
            <w:vMerge w:val="restart"/>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vMerge w:val="restart"/>
          </w:tcPr>
          <w:p>
            <w:pPr>
              <w:pStyle w:val="0"/>
            </w:pPr>
            <w:r>
              <w:rPr>
                <w:sz w:val="24"/>
              </w:rPr>
              <w:t xml:space="preserve">Социальная услуга должна обеспечивать своевременное выполнение рекомендаций, предусмотренных индивидуальной программой реабилитации</w:t>
            </w:r>
          </w:p>
        </w:tc>
      </w:tr>
      <w:tr>
        <w:tc>
          <w:tcPr>
            <w:tcW w:w="680" w:type="dxa"/>
          </w:tcPr>
          <w:p>
            <w:pPr>
              <w:pStyle w:val="0"/>
              <w:jc w:val="center"/>
            </w:pPr>
            <w:r>
              <w:rPr>
                <w:sz w:val="24"/>
              </w:rPr>
              <w:t xml:space="preserve">41.1</w:t>
            </w:r>
          </w:p>
        </w:tc>
        <w:tc>
          <w:tcPr>
            <w:tcW w:w="1984" w:type="dxa"/>
          </w:tcPr>
          <w:p>
            <w:pPr>
              <w:pStyle w:val="0"/>
            </w:pPr>
            <w:r>
              <w:rPr>
                <w:sz w:val="24"/>
              </w:rPr>
              <w:t xml:space="preserve">содействие в проведении протезирования и ортезирования в соответствии с требованиями законодательства</w:t>
            </w:r>
          </w:p>
        </w:tc>
        <w:tc>
          <w:tcPr>
            <w:tcW w:w="2665" w:type="dxa"/>
          </w:tcPr>
          <w:p>
            <w:pPr>
              <w:pStyle w:val="0"/>
            </w:pPr>
            <w:r>
              <w:rPr>
                <w:sz w:val="24"/>
              </w:rPr>
              <w:t xml:space="preserve">предоставляется в соответствии с индивидуальной программой реабилитации по мере необходимости, но не более 1 раза в месяц продолжительностью не более 30 минут за 1 раз, в ЦСА - не более 1 раза за период социального обслуживания</w:t>
            </w:r>
          </w:p>
        </w:tc>
        <w:tc>
          <w:tcPr>
            <w:tcBorders>
              <w:bottom w:val="nil"/>
            </w:tcBorders>
            <w:vMerge w:val="continue"/>
          </w:tcPr>
          <w:p/>
        </w:tc>
        <w:tc>
          <w:tcPr>
            <w:tcW w:w="2154" w:type="dxa"/>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ЦСА - 4,24</w:t>
            </w:r>
          </w:p>
        </w:tc>
        <w:tc>
          <w:tcPr>
            <w:tcBorders>
              <w:bottom w:val="nil"/>
            </w:tcBorders>
            <w:vMerge w:val="continue"/>
          </w:tcPr>
          <w:p/>
        </w:tc>
        <w:tc>
          <w:tcPr>
            <w:tcBorders>
              <w:bottom w:val="nil"/>
            </w:tcBorders>
            <w:vMerge w:val="continue"/>
          </w:tcPr>
          <w:p/>
        </w:tc>
      </w:tr>
      <w:tr>
        <w:tblPrEx>
          <w:tblBorders>
            <w:insideH w:val="nil"/>
          </w:tblBorders>
        </w:tblPrEx>
        <w:tc>
          <w:tcPr>
            <w:tcW w:w="680" w:type="dxa"/>
            <w:tcBorders>
              <w:bottom w:val="nil"/>
            </w:tcBorders>
          </w:tcPr>
          <w:p>
            <w:pPr>
              <w:pStyle w:val="0"/>
              <w:jc w:val="center"/>
            </w:pPr>
            <w:r>
              <w:rPr>
                <w:sz w:val="24"/>
              </w:rPr>
              <w:t xml:space="preserve">41.2</w:t>
            </w:r>
          </w:p>
        </w:tc>
        <w:tc>
          <w:tcPr>
            <w:tcW w:w="1984" w:type="dxa"/>
            <w:tcBorders>
              <w:bottom w:val="nil"/>
            </w:tcBorders>
          </w:tcPr>
          <w:p>
            <w:pPr>
              <w:pStyle w:val="0"/>
            </w:pPr>
            <w:r>
              <w:rPr>
                <w:sz w:val="24"/>
              </w:rPr>
              <w:t xml:space="preserve">организация занятий физической культурой и спортом (при отсутствии медицинских противопоказаний)</w:t>
            </w:r>
          </w:p>
        </w:tc>
        <w:tc>
          <w:tcPr>
            <w:tcW w:w="2665" w:type="dxa"/>
            <w:tcBorders>
              <w:bottom w:val="nil"/>
            </w:tcBorders>
          </w:tcPr>
          <w:p>
            <w:pPr>
              <w:pStyle w:val="0"/>
            </w:pPr>
            <w:r>
              <w:rPr>
                <w:sz w:val="24"/>
              </w:rPr>
              <w:t xml:space="preserve">предоставляется по мере необходимости, но не более 2 раз в месяц продолжительностью не более 30 минут за 1 раз, в РЦДП - не более 10 раз за период социального обслуживания с учетом индивидуальной нуждаемости</w:t>
            </w:r>
          </w:p>
        </w:tc>
        <w:tc>
          <w:tcPr>
            <w:tcBorders>
              <w:bottom w:val="nil"/>
            </w:tcBorders>
            <w:vMerge w:val="continue"/>
          </w:tcPr>
          <w:p/>
        </w:tc>
        <w:tc>
          <w:tcPr>
            <w:tcW w:w="2154" w:type="dxa"/>
            <w:tcBorders>
              <w:bottom w:val="nil"/>
            </w:tcBorders>
          </w:tcPr>
          <w:p>
            <w:pPr>
              <w:pStyle w:val="0"/>
            </w:pPr>
            <w:r>
              <w:rPr>
                <w:sz w:val="24"/>
              </w:rPr>
              <w:t xml:space="preserve">В ГЦ, ДИПИ, СДИПИ, КЦСОН - 13,59;</w:t>
            </w:r>
          </w:p>
          <w:p>
            <w:pPr>
              <w:pStyle w:val="0"/>
            </w:pPr>
            <w:r>
              <w:rPr>
                <w:sz w:val="24"/>
              </w:rPr>
              <w:t xml:space="preserve">в ДИГПР, ДДИ - 16,79;</w:t>
            </w:r>
          </w:p>
          <w:p>
            <w:pPr>
              <w:pStyle w:val="0"/>
            </w:pPr>
            <w:r>
              <w:rPr>
                <w:sz w:val="24"/>
              </w:rPr>
              <w:t xml:space="preserve">в РЦДП - 39,15</w:t>
            </w:r>
          </w:p>
        </w:tc>
        <w:tc>
          <w:tcPr>
            <w:tcBorders>
              <w:bottom w:val="nil"/>
            </w:tcBorders>
            <w:vMerge w:val="continue"/>
          </w:tcPr>
          <w:p/>
        </w:tc>
        <w:tc>
          <w:tcPr>
            <w:tcBorders>
              <w:bottom w:val="nil"/>
            </w:tcBorders>
            <w:vMerge w:val="continue"/>
          </w:tcP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9" w:tooltip="Постановление Правительства Омской области от 03.09.2026 N 347-п &quot;О внесении изменений в постановление Правительства Омской области от 24 декабря 2014 года N 361-п&quot; {КонсультантПлюс}">
              <w:r>
                <w:rPr>
                  <w:sz w:val="24"/>
                  <w:color w:val="0000ff"/>
                </w:rPr>
                <w:t xml:space="preserve">Постановления</w:t>
              </w:r>
            </w:hyperlink>
            <w:r>
              <w:rPr>
                <w:sz w:val="24"/>
              </w:rPr>
              <w:t xml:space="preserve"> Правительства Омской области от 03.09.2026 N 347-п)</w:t>
            </w:r>
          </w:p>
        </w:tc>
      </w:tr>
      <w:tr>
        <w:tc>
          <w:tcPr>
            <w:tcW w:w="680" w:type="dxa"/>
          </w:tcPr>
          <w:p>
            <w:pPr>
              <w:pStyle w:val="0"/>
              <w:jc w:val="center"/>
            </w:pPr>
            <w:r>
              <w:rPr>
                <w:sz w:val="24"/>
              </w:rPr>
              <w:t xml:space="preserve">42</w:t>
            </w:r>
          </w:p>
        </w:tc>
        <w:tc>
          <w:tcPr>
            <w:tcW w:w="1984" w:type="dxa"/>
          </w:tcPr>
          <w:p>
            <w:pPr>
              <w:pStyle w:val="0"/>
            </w:pPr>
            <w:r>
              <w:rPr>
                <w:sz w:val="24"/>
              </w:rPr>
              <w:t xml:space="preserve">Обучение навыкам поведения в быту и общественных местах</w:t>
            </w:r>
          </w:p>
        </w:tc>
        <w:tc>
          <w:tcPr>
            <w:tcW w:w="2665" w:type="dxa"/>
          </w:tcPr>
          <w:p>
            <w:pPr>
              <w:pStyle w:val="0"/>
            </w:pPr>
            <w:r>
              <w:rPr>
                <w:sz w:val="24"/>
              </w:rPr>
              <w:t xml:space="preserve">Социальная услуга предусматривает формирование у получателя социальных услуг самостоятельной личности, культурной, вежливой, предусмотрительной и благожелательной по отношению к окружающим, а также обучение внутренней дисциплине личности, способности обслужить себя в бытовых условиях. Осуществляется посредством проведения мероприятий, направленных на:</w:t>
            </w:r>
          </w:p>
          <w:p>
            <w:pPr>
              <w:pStyle w:val="0"/>
            </w:pPr>
            <w:r>
              <w:rPr>
                <w:sz w:val="24"/>
              </w:rPr>
              <w:t xml:space="preserve">- овладение навыками самообслуживания;</w:t>
            </w:r>
          </w:p>
          <w:p>
            <w:pPr>
              <w:pStyle w:val="0"/>
            </w:pPr>
            <w:r>
              <w:rPr>
                <w:sz w:val="24"/>
              </w:rPr>
              <w:t xml:space="preserve">- выполнение элементарных жизненных бытовых операций (приготовление пищи, уборка помещения, стирка и ремонт белья, уход за одеждой и обувью, правильное расходование имеющихся финансовых средств и т.д.);</w:t>
            </w:r>
          </w:p>
          <w:p>
            <w:pPr>
              <w:pStyle w:val="0"/>
            </w:pPr>
            <w:r>
              <w:rPr>
                <w:sz w:val="24"/>
              </w:rPr>
              <w:t xml:space="preserve">- обучение общепринятым нормам поведения в быту и общественных местах</w:t>
            </w:r>
          </w:p>
        </w:tc>
        <w:tc>
          <w:tcPr>
            <w:tcW w:w="1871" w:type="dxa"/>
            <w:tcBorders>
              <w:bottom w:val="nil"/>
            </w:tcBorders>
          </w:tcPr>
          <w:p>
            <w:pPr>
              <w:pStyle w:val="0"/>
            </w:pPr>
            <w:r>
              <w:rPr>
                <w:sz w:val="24"/>
              </w:rPr>
              <w:t xml:space="preserve">В срок, определенный индивидуальной программой</w:t>
            </w:r>
          </w:p>
        </w:tc>
        <w:tc>
          <w:tcPr>
            <w:tcW w:w="2154" w:type="dxa"/>
          </w:tcPr>
          <w:p>
            <w:pPr>
              <w:pStyle w:val="0"/>
            </w:pPr>
            <w:r>
              <w:rPr>
                <w:sz w:val="24"/>
              </w:rPr>
            </w:r>
          </w:p>
        </w:tc>
        <w:tc>
          <w:tcPr>
            <w:tcW w:w="2154" w:type="dxa"/>
            <w:tcBorders>
              <w:bottom w:val="nil"/>
            </w:tcBorders>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Borders>
              <w:bottom w:val="nil"/>
            </w:tcBorders>
          </w:tcPr>
          <w:p>
            <w:pPr>
              <w:pStyle w:val="0"/>
            </w:pPr>
            <w:r>
              <w:rPr>
                <w:sz w:val="24"/>
              </w:rPr>
              <w:t xml:space="preserve">Оказание социальной услуги должно способствовать улучшению взаимоотношений получателя социальных услуг с другими людьми, его адаптации к окружающей среде, развивать у получателя социальных услуг способность правильного и осознанного владения навыками самообслуживания, выполнения элементарных жизненных бытовых операций</w:t>
            </w:r>
          </w:p>
        </w:tc>
      </w:tr>
      <w:tr>
        <w:tc>
          <w:tcPr>
            <w:tcW w:w="680" w:type="dxa"/>
          </w:tcPr>
          <w:p>
            <w:pPr>
              <w:pStyle w:val="0"/>
              <w:jc w:val="center"/>
            </w:pPr>
            <w:r>
              <w:rPr>
                <w:sz w:val="24"/>
              </w:rPr>
              <w:t xml:space="preserve">42.1</w:t>
            </w:r>
          </w:p>
        </w:tc>
        <w:tc>
          <w:tcPr>
            <w:tcW w:w="1984" w:type="dxa"/>
          </w:tcPr>
          <w:p>
            <w:pPr>
              <w:pStyle w:val="0"/>
            </w:pPr>
            <w:r>
              <w:rPr>
                <w:sz w:val="24"/>
              </w:rPr>
              <w:t xml:space="preserve">овладение навыками самообслуживания</w:t>
            </w:r>
          </w:p>
        </w:tc>
        <w:tc>
          <w:tcPr>
            <w:tcW w:w="2665" w:type="dxa"/>
          </w:tcPr>
          <w:p>
            <w:pPr>
              <w:pStyle w:val="0"/>
            </w:pPr>
            <w:r>
              <w:rPr>
                <w:sz w:val="24"/>
              </w:rPr>
              <w:t xml:space="preserve">предоставляется по мере необходимости, но не более 2 раз в неделю продолжительностью не более 15 минут за 1 раз, в РЦДП - не более 2 раз за период социального обслуживания</w:t>
            </w:r>
          </w:p>
        </w:tc>
        <w:tc>
          <w:tcPr>
            <w:tcW w:w="1871" w:type="dxa"/>
            <w:tcBorders>
              <w:top w:val="nil"/>
            </w:tcBorders>
            <w:vMerge w:val="restart"/>
          </w:tcPr>
          <w:p>
            <w:pPr>
              <w:pStyle w:val="0"/>
            </w:pPr>
            <w:r>
              <w:rPr>
                <w:sz w:val="24"/>
              </w:rPr>
            </w: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РЦДП - 19,57;</w:t>
            </w:r>
          </w:p>
          <w:p>
            <w:pPr>
              <w:pStyle w:val="0"/>
            </w:pPr>
            <w:r>
              <w:rPr>
                <w:sz w:val="24"/>
              </w:rPr>
              <w:t xml:space="preserve">в ЦСА - 2,12</w:t>
            </w:r>
          </w:p>
        </w:tc>
        <w:tc>
          <w:tcPr>
            <w:tcW w:w="2154" w:type="dxa"/>
            <w:tcBorders>
              <w:top w:val="nil"/>
            </w:tcBorders>
            <w:vMerge w:val="restart"/>
          </w:tcPr>
          <w:p>
            <w:pPr>
              <w:pStyle w:val="0"/>
            </w:pPr>
            <w:r>
              <w:rPr>
                <w:sz w:val="24"/>
              </w:rPr>
            </w:r>
          </w:p>
        </w:tc>
        <w:tc>
          <w:tcPr>
            <w:tcW w:w="2098" w:type="dxa"/>
            <w:tcBorders>
              <w:top w:val="nil"/>
            </w:tcBorders>
            <w:vMerge w:val="restart"/>
          </w:tcPr>
          <w:p>
            <w:pPr>
              <w:pStyle w:val="0"/>
            </w:pPr>
            <w:r>
              <w:rPr>
                <w:sz w:val="24"/>
              </w:rPr>
            </w:r>
          </w:p>
        </w:tc>
      </w:tr>
      <w:tr>
        <w:tc>
          <w:tcPr>
            <w:tcW w:w="680" w:type="dxa"/>
          </w:tcPr>
          <w:p>
            <w:pPr>
              <w:pStyle w:val="0"/>
              <w:jc w:val="center"/>
            </w:pPr>
            <w:r>
              <w:rPr>
                <w:sz w:val="24"/>
              </w:rPr>
              <w:t xml:space="preserve">42.2</w:t>
            </w:r>
          </w:p>
        </w:tc>
        <w:tc>
          <w:tcPr>
            <w:tcW w:w="1984" w:type="dxa"/>
          </w:tcPr>
          <w:p>
            <w:pPr>
              <w:pStyle w:val="0"/>
            </w:pPr>
            <w:r>
              <w:rPr>
                <w:sz w:val="24"/>
              </w:rPr>
              <w:t xml:space="preserve">выполнение элементарных жизненных бытовых операций</w:t>
            </w:r>
          </w:p>
        </w:tc>
        <w:tc>
          <w:tcPr>
            <w:tcW w:w="2665" w:type="dxa"/>
          </w:tcPr>
          <w:p>
            <w:pPr>
              <w:pStyle w:val="0"/>
            </w:pPr>
            <w:r>
              <w:rPr>
                <w:sz w:val="24"/>
              </w:rPr>
              <w:t xml:space="preserve">предоставляется по мере необходимости, но не более 2 раз в неделю продолжительностью не более 15 минут за 1 раз, в РЦДП - не более 2 раз за период социального обслуживания</w:t>
            </w:r>
          </w:p>
        </w:tc>
        <w:tc>
          <w:tcPr>
            <w:tcBorders>
              <w:top w:val="nil"/>
            </w:tcBorders>
            <w:vMerge w:val="continue"/>
          </w:tcP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РЦДП - 19,57;</w:t>
            </w:r>
          </w:p>
          <w:p>
            <w:pPr>
              <w:pStyle w:val="0"/>
            </w:pPr>
            <w:r>
              <w:rPr>
                <w:sz w:val="24"/>
              </w:rPr>
              <w:t xml:space="preserve">в ЦСА - 2,12</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42.3</w:t>
            </w:r>
          </w:p>
        </w:tc>
        <w:tc>
          <w:tcPr>
            <w:tcW w:w="1984" w:type="dxa"/>
          </w:tcPr>
          <w:p>
            <w:pPr>
              <w:pStyle w:val="0"/>
            </w:pPr>
            <w:r>
              <w:rPr>
                <w:sz w:val="24"/>
              </w:rPr>
              <w:t xml:space="preserve">обучение общепринятым нормам поведения в быту и общественных местах</w:t>
            </w:r>
          </w:p>
        </w:tc>
        <w:tc>
          <w:tcPr>
            <w:tcW w:w="2665" w:type="dxa"/>
          </w:tcPr>
          <w:p>
            <w:pPr>
              <w:pStyle w:val="0"/>
            </w:pPr>
            <w:r>
              <w:rPr>
                <w:sz w:val="24"/>
              </w:rPr>
              <w:t xml:space="preserve">предоставляется по мере необходимости, но не более 2 раз в неделю продолжительностью не более 15 минут за 1 раз, в РЦДП - не более 2 раз за период социального обслуживания</w:t>
            </w:r>
          </w:p>
        </w:tc>
        <w:tc>
          <w:tcPr>
            <w:tcBorders>
              <w:top w:val="nil"/>
            </w:tcBorders>
            <w:vMerge w:val="continue"/>
          </w:tcPr>
          <w:p/>
        </w:tc>
        <w:tc>
          <w:tcPr>
            <w:tcW w:w="2154" w:type="dxa"/>
          </w:tcPr>
          <w:p>
            <w:pPr>
              <w:pStyle w:val="0"/>
            </w:pPr>
            <w:r>
              <w:rPr>
                <w:sz w:val="24"/>
              </w:rPr>
              <w:t xml:space="preserve">В ГЦ, ДИПИ, СДИПИ, КЦСОН - 6,79;</w:t>
            </w:r>
          </w:p>
          <w:p>
            <w:pPr>
              <w:pStyle w:val="0"/>
            </w:pPr>
            <w:r>
              <w:rPr>
                <w:sz w:val="24"/>
              </w:rPr>
              <w:t xml:space="preserve">в ДИГПР, ДДИ - 8,39;</w:t>
            </w:r>
          </w:p>
          <w:p>
            <w:pPr>
              <w:pStyle w:val="0"/>
            </w:pPr>
            <w:r>
              <w:rPr>
                <w:sz w:val="24"/>
              </w:rPr>
              <w:t xml:space="preserve">в РЦДП - 19,57;</w:t>
            </w:r>
          </w:p>
          <w:p>
            <w:pPr>
              <w:pStyle w:val="0"/>
            </w:pPr>
            <w:r>
              <w:rPr>
                <w:sz w:val="24"/>
              </w:rPr>
              <w:t xml:space="preserve">в ЦСА - 2,12</w:t>
            </w:r>
          </w:p>
        </w:tc>
        <w:tc>
          <w:tcPr>
            <w:tcBorders>
              <w:top w:val="nil"/>
            </w:tcBorders>
            <w:vMerge w:val="continue"/>
          </w:tcPr>
          <w:p/>
        </w:tc>
        <w:tc>
          <w:tcPr>
            <w:tcBorders>
              <w:top w:val="nil"/>
            </w:tcBorders>
            <w:vMerge w:val="continue"/>
          </w:tcPr>
          <w:p/>
        </w:tc>
      </w:tr>
      <w:tr>
        <w:tc>
          <w:tcPr>
            <w:tcW w:w="680" w:type="dxa"/>
          </w:tcPr>
          <w:p>
            <w:pPr>
              <w:pStyle w:val="0"/>
              <w:jc w:val="center"/>
            </w:pPr>
            <w:r>
              <w:rPr>
                <w:sz w:val="24"/>
              </w:rPr>
              <w:t xml:space="preserve">43</w:t>
            </w:r>
          </w:p>
        </w:tc>
        <w:tc>
          <w:tcPr>
            <w:tcW w:w="1984" w:type="dxa"/>
          </w:tcPr>
          <w:p>
            <w:pPr>
              <w:pStyle w:val="0"/>
            </w:pPr>
            <w:r>
              <w:rPr>
                <w:sz w:val="24"/>
              </w:rPr>
              <w:t xml:space="preserve">Оказание помощи в обучении навыкам компьютерной грамотности</w:t>
            </w:r>
          </w:p>
        </w:tc>
        <w:tc>
          <w:tcPr>
            <w:tcW w:w="2665" w:type="dxa"/>
          </w:tcPr>
          <w:p>
            <w:pPr>
              <w:pStyle w:val="0"/>
            </w:pPr>
            <w:r>
              <w:rPr>
                <w:sz w:val="24"/>
              </w:rPr>
              <w:t xml:space="preserve">Социальная услуга предусматривает оказание помощи в приобретении элементарных навыков компьютерной грамотности. Предоставляется не более 1 раза в месяц продолжительностью не более 45 минут за 1 раз, в РЦДП - не более 3 раз за период социального обслуживания</w:t>
            </w:r>
          </w:p>
        </w:tc>
        <w:tc>
          <w:tcPr>
            <w:tcW w:w="1871" w:type="dxa"/>
          </w:tcPr>
          <w:p>
            <w:pPr>
              <w:pStyle w:val="0"/>
            </w:pPr>
            <w:r>
              <w:rPr>
                <w:sz w:val="24"/>
              </w:rPr>
              <w:t xml:space="preserve">В срок, определенный индивидуальной программой</w:t>
            </w:r>
          </w:p>
        </w:tc>
        <w:tc>
          <w:tcPr>
            <w:tcW w:w="2154" w:type="dxa"/>
          </w:tcPr>
          <w:p>
            <w:pPr>
              <w:pStyle w:val="0"/>
            </w:pPr>
            <w:r>
              <w:rPr>
                <w:sz w:val="24"/>
              </w:rPr>
              <w:t xml:space="preserve">В ГЦ, ДИПИ, СДИПИ, КЦСОН - 20,38;</w:t>
            </w:r>
          </w:p>
          <w:p>
            <w:pPr>
              <w:pStyle w:val="0"/>
            </w:pPr>
            <w:r>
              <w:rPr>
                <w:sz w:val="24"/>
              </w:rPr>
              <w:t xml:space="preserve">в ДИГПР, ДДИ - 25,18;</w:t>
            </w:r>
          </w:p>
          <w:p>
            <w:pPr>
              <w:pStyle w:val="0"/>
            </w:pPr>
            <w:r>
              <w:rPr>
                <w:sz w:val="24"/>
              </w:rPr>
              <w:t xml:space="preserve">в РЦДП - 39,15;</w:t>
            </w:r>
          </w:p>
          <w:p>
            <w:pPr>
              <w:pStyle w:val="0"/>
            </w:pPr>
            <w:r>
              <w:rPr>
                <w:sz w:val="24"/>
              </w:rPr>
              <w:t xml:space="preserve">в ЦСА - 4,24</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способствовать повышению уровня компьютерной грамотности и обучению получателя социальных услуг использованию информационных ресурсов, снятию барьеров в общении, расширению зоны общения</w:t>
            </w:r>
          </w:p>
        </w:tc>
      </w:tr>
      <w:tr>
        <w:tc>
          <w:tcPr>
            <w:gridSpan w:val="7"/>
            <w:tcW w:w="13606" w:type="dxa"/>
          </w:tcPr>
          <w:p>
            <w:pPr>
              <w:pStyle w:val="0"/>
              <w:outlineLvl w:val="2"/>
              <w:jc w:val="center"/>
            </w:pPr>
            <w:r>
              <w:rPr>
                <w:sz w:val="24"/>
              </w:rPr>
              <w:t xml:space="preserve">8. Срочные социальные услуги</w:t>
            </w:r>
          </w:p>
        </w:tc>
      </w:tr>
      <w:tr>
        <w:tc>
          <w:tcPr>
            <w:tcW w:w="680" w:type="dxa"/>
          </w:tcPr>
          <w:p>
            <w:pPr>
              <w:pStyle w:val="0"/>
              <w:jc w:val="center"/>
            </w:pPr>
            <w:r>
              <w:rPr>
                <w:sz w:val="24"/>
              </w:rPr>
              <w:t xml:space="preserve">44</w:t>
            </w:r>
          </w:p>
        </w:tc>
        <w:tc>
          <w:tcPr>
            <w:tcW w:w="1984" w:type="dxa"/>
          </w:tcPr>
          <w:p>
            <w:pPr>
              <w:pStyle w:val="0"/>
            </w:pPr>
            <w:r>
              <w:rPr>
                <w:sz w:val="24"/>
              </w:rPr>
              <w:t xml:space="preserve">Обеспечение бесплатным горячим питанием или наборами продуктов</w:t>
            </w:r>
          </w:p>
        </w:tc>
        <w:tc>
          <w:tcPr>
            <w:tcW w:w="2665" w:type="dxa"/>
          </w:tcPr>
          <w:p>
            <w:pPr>
              <w:pStyle w:val="0"/>
            </w:pPr>
            <w:r>
              <w:rPr>
                <w:sz w:val="24"/>
              </w:rPr>
              <w:t xml:space="preserve">Социальная услуга предусматривает обеспечение питанием или продуктовыми наборами в пределах норм, предусмотренных законодательством, и в сроки, обусловленные индивидуальной нуждаемостью получателя социальных услуг.</w:t>
            </w:r>
          </w:p>
          <w:p>
            <w:pPr>
              <w:pStyle w:val="0"/>
            </w:pPr>
            <w:r>
              <w:rPr>
                <w:sz w:val="24"/>
              </w:rPr>
              <w:t xml:space="preserve">Предоставляется в ЦСА 3 раза в день не более 60 суток подряд, в ЦСПСД - 1 продуктовый набор на 10 суток не более 30 суток подряд</w:t>
            </w:r>
          </w:p>
        </w:tc>
        <w:tc>
          <w:tcPr>
            <w:tcW w:w="1871" w:type="dxa"/>
          </w:tcPr>
          <w:p>
            <w:pPr>
              <w:pStyle w:val="0"/>
            </w:pPr>
            <w:r>
              <w:rPr>
                <w:sz w:val="24"/>
              </w:rPr>
              <w:t xml:space="preserve">В момент обращения</w:t>
            </w:r>
          </w:p>
        </w:tc>
        <w:tc>
          <w:tcPr>
            <w:tcW w:w="2154" w:type="dxa"/>
          </w:tcPr>
          <w:p>
            <w:pPr>
              <w:pStyle w:val="0"/>
            </w:pPr>
            <w:r>
              <w:rPr>
                <w:sz w:val="24"/>
              </w:rPr>
              <w:t xml:space="preserve">В СРЦН - 44,09;</w:t>
            </w:r>
          </w:p>
          <w:p>
            <w:pPr>
              <w:pStyle w:val="0"/>
            </w:pPr>
            <w:r>
              <w:rPr>
                <w:sz w:val="24"/>
              </w:rPr>
              <w:t xml:space="preserve">в ЦСПСД - 167,78;</w:t>
            </w:r>
          </w:p>
          <w:p>
            <w:pPr>
              <w:pStyle w:val="0"/>
            </w:pPr>
            <w:r>
              <w:rPr>
                <w:sz w:val="24"/>
              </w:rPr>
              <w:t xml:space="preserve">в ЦСА - 59,32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Пища должна быть приготовлена из качественных продуктов, удовлетворять потребности получателя социальных услуг по калорийности, соответствовать установленным нормам питания, санитарно-гигиеническим требованиям. Питание должно быть предоставлено с учетом состояния здоровья получателя социальных услуг. Социальная услуга предоставляется бесплатно</w:t>
            </w:r>
          </w:p>
        </w:tc>
      </w:tr>
      <w:tr>
        <w:tc>
          <w:tcPr>
            <w:tcW w:w="680" w:type="dxa"/>
          </w:tcPr>
          <w:p>
            <w:pPr>
              <w:pStyle w:val="0"/>
              <w:jc w:val="center"/>
            </w:pPr>
            <w:r>
              <w:rPr>
                <w:sz w:val="24"/>
              </w:rPr>
              <w:t xml:space="preserve">45</w:t>
            </w:r>
          </w:p>
        </w:tc>
        <w:tc>
          <w:tcPr>
            <w:tcW w:w="1984" w:type="dxa"/>
          </w:tcPr>
          <w:p>
            <w:pPr>
              <w:pStyle w:val="0"/>
            </w:pPr>
            <w:r>
              <w:rPr>
                <w:sz w:val="24"/>
              </w:rPr>
              <w:t xml:space="preserve">Обеспечение одеждой, обувью и другими предметами первой необходимости</w:t>
            </w:r>
          </w:p>
        </w:tc>
        <w:tc>
          <w:tcPr>
            <w:tcW w:w="2665" w:type="dxa"/>
          </w:tcPr>
          <w:p>
            <w:pPr>
              <w:pStyle w:val="0"/>
            </w:pPr>
            <w:r>
              <w:rPr>
                <w:sz w:val="24"/>
              </w:rPr>
              <w:t xml:space="preserve">Социальная услуга предусматривает обеспечение средствами личной гигиены, одеждой, обувью и другими предметами первой необходимости в пределах норм, предусмотренных законодательством, и в сроки, обусловленные индивидуальной нуждаемостью получателя социальных услуг.</w:t>
            </w:r>
          </w:p>
          <w:p>
            <w:pPr>
              <w:pStyle w:val="0"/>
            </w:pPr>
            <w:r>
              <w:rPr>
                <w:sz w:val="24"/>
              </w:rPr>
              <w:t xml:space="preserve">Предоставляется не чаще 1 раза в месяц продолжительностью не более 15 минут за 1 раз</w:t>
            </w:r>
          </w:p>
        </w:tc>
        <w:tc>
          <w:tcPr>
            <w:tcW w:w="1871" w:type="dxa"/>
          </w:tcPr>
          <w:p>
            <w:pPr>
              <w:pStyle w:val="0"/>
            </w:pPr>
            <w:r>
              <w:rPr>
                <w:sz w:val="24"/>
              </w:rPr>
              <w:t xml:space="preserve">В момент обращения</w:t>
            </w:r>
          </w:p>
        </w:tc>
        <w:tc>
          <w:tcPr>
            <w:tcW w:w="2154" w:type="dxa"/>
          </w:tcPr>
          <w:p>
            <w:pPr>
              <w:pStyle w:val="0"/>
            </w:pPr>
            <w:r>
              <w:rPr>
                <w:sz w:val="24"/>
              </w:rPr>
              <w:t xml:space="preserve">В СРЦН - 5,51;</w:t>
            </w:r>
          </w:p>
          <w:p>
            <w:pPr>
              <w:pStyle w:val="0"/>
            </w:pPr>
            <w:r>
              <w:rPr>
                <w:sz w:val="24"/>
              </w:rPr>
              <w:t xml:space="preserve">в ЦСПСД - 1,75;</w:t>
            </w:r>
          </w:p>
          <w:p>
            <w:pPr>
              <w:pStyle w:val="0"/>
            </w:pPr>
            <w:r>
              <w:rPr>
                <w:sz w:val="24"/>
              </w:rPr>
              <w:t xml:space="preserve">в ЦСА - 2,12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Одежда, обувь, предметы первой необходимости должны быть удобными в носке, соответствовать росту и размерам получателя социальных услуг, по возможности его запросам по фасону и расцветке, а также санитарно-гигиеническим требованиям. Социальная услуга предоставляется бесплатно</w:t>
            </w:r>
          </w:p>
        </w:tc>
      </w:tr>
      <w:tr>
        <w:tc>
          <w:tcPr>
            <w:tcW w:w="680" w:type="dxa"/>
          </w:tcPr>
          <w:p>
            <w:pPr>
              <w:pStyle w:val="0"/>
              <w:jc w:val="center"/>
            </w:pPr>
            <w:r>
              <w:rPr>
                <w:sz w:val="24"/>
              </w:rPr>
              <w:t xml:space="preserve">46</w:t>
            </w:r>
          </w:p>
        </w:tc>
        <w:tc>
          <w:tcPr>
            <w:tcW w:w="1984" w:type="dxa"/>
          </w:tcPr>
          <w:p>
            <w:pPr>
              <w:pStyle w:val="0"/>
            </w:pPr>
            <w:r>
              <w:rPr>
                <w:sz w:val="24"/>
              </w:rPr>
              <w:t xml:space="preserve">Содействие в получении временного жилого помещения</w:t>
            </w:r>
          </w:p>
        </w:tc>
        <w:tc>
          <w:tcPr>
            <w:tcW w:w="2665" w:type="dxa"/>
          </w:tcPr>
          <w:p>
            <w:pPr>
              <w:pStyle w:val="0"/>
            </w:pPr>
            <w:r>
              <w:rPr>
                <w:sz w:val="24"/>
              </w:rPr>
              <w:t xml:space="preserve">Социальная услуга предусматривает оказание содействия и (или) обеспечение получения временного жилого помещения в организациях социального обслуживания.</w:t>
            </w:r>
          </w:p>
          <w:p>
            <w:pPr>
              <w:pStyle w:val="0"/>
            </w:pPr>
            <w:r>
              <w:rPr>
                <w:sz w:val="24"/>
              </w:rPr>
              <w:t xml:space="preserve">Осуществляется посредством:</w:t>
            </w:r>
          </w:p>
          <w:p>
            <w:pPr>
              <w:pStyle w:val="0"/>
            </w:pPr>
            <w:r>
              <w:rPr>
                <w:sz w:val="24"/>
              </w:rPr>
              <w:t xml:space="preserve">- оформления документов для получения временного жилого помещения в организациях социального обслуживания, обеспечения получения временного жилого помещения;</w:t>
            </w:r>
          </w:p>
          <w:p>
            <w:pPr>
              <w:pStyle w:val="0"/>
            </w:pPr>
            <w:r>
              <w:rPr>
                <w:sz w:val="24"/>
              </w:rPr>
              <w:t xml:space="preserve">- обеспечения получения временного жилого помещения;</w:t>
            </w:r>
          </w:p>
          <w:p>
            <w:pPr>
              <w:pStyle w:val="0"/>
            </w:pPr>
            <w:r>
              <w:rPr>
                <w:sz w:val="24"/>
              </w:rPr>
              <w:t xml:space="preserve">- содействия в повторном получении временного жилого помещения</w:t>
            </w:r>
          </w:p>
        </w:tc>
        <w:tc>
          <w:tcPr>
            <w:tcW w:w="1871" w:type="dxa"/>
            <w:vMerge w:val="restart"/>
          </w:tcPr>
          <w:p>
            <w:pPr>
              <w:pStyle w:val="0"/>
            </w:pPr>
            <w:r>
              <w:rPr>
                <w:sz w:val="24"/>
              </w:rPr>
              <w:t xml:space="preserve">В момент обращения</w:t>
            </w:r>
          </w:p>
        </w:tc>
        <w:tc>
          <w:tcPr>
            <w:tcW w:w="2154" w:type="dxa"/>
          </w:tcPr>
          <w:p>
            <w:pPr>
              <w:pStyle w:val="0"/>
            </w:pPr>
            <w:r>
              <w:rPr>
                <w:sz w:val="24"/>
              </w:rPr>
            </w:r>
          </w:p>
        </w:tc>
        <w:tc>
          <w:tcPr>
            <w:tcW w:w="2154" w:type="dxa"/>
            <w:vMerge w:val="restart"/>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vMerge w:val="restart"/>
          </w:tcPr>
          <w:p>
            <w:pPr>
              <w:pStyle w:val="0"/>
            </w:pPr>
            <w:r>
              <w:rPr>
                <w:sz w:val="24"/>
              </w:rPr>
              <w:t xml:space="preserve">Социальная услуга должна обеспечивать размещение получателя социальных услуг в жилых помещениях организаций социального обслуживания, соответствующих санитарно-гигиеническим требованиям, с учетом пола, возраста, состояния здоровья, физической, психической и психологической совместимости. Социальная услуга предоставляется бесплатно</w:t>
            </w:r>
          </w:p>
        </w:tc>
      </w:tr>
      <w:tr>
        <w:tc>
          <w:tcPr>
            <w:tcW w:w="680" w:type="dxa"/>
          </w:tcPr>
          <w:p>
            <w:pPr>
              <w:pStyle w:val="0"/>
              <w:jc w:val="center"/>
            </w:pPr>
            <w:r>
              <w:rPr>
                <w:sz w:val="24"/>
              </w:rPr>
              <w:t xml:space="preserve">46.1</w:t>
            </w:r>
          </w:p>
        </w:tc>
        <w:tc>
          <w:tcPr>
            <w:tcW w:w="1984" w:type="dxa"/>
          </w:tcPr>
          <w:p>
            <w:pPr>
              <w:pStyle w:val="0"/>
            </w:pPr>
            <w:r>
              <w:rPr>
                <w:sz w:val="24"/>
              </w:rPr>
              <w:t xml:space="preserve">оформление документов для получения временного жилого помещения в организациях социального обслуживания</w:t>
            </w:r>
          </w:p>
        </w:tc>
        <w:tc>
          <w:tcPr>
            <w:tcW w:w="2665" w:type="dxa"/>
          </w:tcPr>
          <w:p>
            <w:pPr>
              <w:pStyle w:val="0"/>
            </w:pPr>
            <w:r>
              <w:rPr>
                <w:sz w:val="24"/>
              </w:rPr>
              <w:t xml:space="preserve">предоставляется не более 1 раза в год продолжительностью не более 15 минут за 1 раз</w:t>
            </w:r>
          </w:p>
        </w:tc>
        <w:tc>
          <w:tcPr>
            <w:vMerge w:val="continue"/>
          </w:tcPr>
          <w:p/>
        </w:tc>
        <w:tc>
          <w:tcPr>
            <w:tcW w:w="2154" w:type="dxa"/>
          </w:tcPr>
          <w:p>
            <w:pPr>
              <w:pStyle w:val="0"/>
            </w:pPr>
            <w:r>
              <w:rPr>
                <w:sz w:val="24"/>
              </w:rPr>
              <w:t xml:space="preserve">В СРЦН - 5,51;</w:t>
            </w:r>
          </w:p>
          <w:p>
            <w:pPr>
              <w:pStyle w:val="0"/>
            </w:pPr>
            <w:r>
              <w:rPr>
                <w:sz w:val="24"/>
              </w:rPr>
              <w:t xml:space="preserve">в ЦСПСД - 1,75;</w:t>
            </w:r>
          </w:p>
          <w:p>
            <w:pPr>
              <w:pStyle w:val="0"/>
            </w:pPr>
            <w:r>
              <w:rPr>
                <w:sz w:val="24"/>
              </w:rPr>
              <w:t xml:space="preserve">в ЦСА - 2,12</w:t>
            </w:r>
          </w:p>
        </w:tc>
        <w:tc>
          <w:tcPr>
            <w:vMerge w:val="continue"/>
          </w:tcPr>
          <w:p/>
        </w:tc>
        <w:tc>
          <w:tcPr>
            <w:vMerge w:val="continue"/>
          </w:tcPr>
          <w:p/>
        </w:tc>
      </w:tr>
      <w:tr>
        <w:tc>
          <w:tcPr>
            <w:tcW w:w="680" w:type="dxa"/>
          </w:tcPr>
          <w:p>
            <w:pPr>
              <w:pStyle w:val="0"/>
              <w:jc w:val="center"/>
            </w:pPr>
            <w:r>
              <w:rPr>
                <w:sz w:val="24"/>
              </w:rPr>
              <w:t xml:space="preserve">46.2</w:t>
            </w:r>
          </w:p>
        </w:tc>
        <w:tc>
          <w:tcPr>
            <w:tcW w:w="1984" w:type="dxa"/>
          </w:tcPr>
          <w:p>
            <w:pPr>
              <w:pStyle w:val="0"/>
            </w:pPr>
            <w:r>
              <w:rPr>
                <w:sz w:val="24"/>
              </w:rPr>
              <w:t xml:space="preserve">обеспечение получения временного жилого помещения</w:t>
            </w:r>
          </w:p>
        </w:tc>
        <w:tc>
          <w:tcPr>
            <w:tcW w:w="2665" w:type="dxa"/>
          </w:tcPr>
          <w:p>
            <w:pPr>
              <w:pStyle w:val="0"/>
            </w:pPr>
            <w:r>
              <w:rPr>
                <w:sz w:val="24"/>
              </w:rPr>
              <w:t xml:space="preserve">предоставляется на 24 часа на срок не более 60 суток подряд, в ЦСПСД - на срок не более 30 суток подряд, в СРЦН - на срок не более 90 суток подряд</w:t>
            </w:r>
          </w:p>
        </w:tc>
        <w:tc>
          <w:tcPr>
            <w:vMerge w:val="continue"/>
          </w:tcPr>
          <w:p/>
        </w:tc>
        <w:tc>
          <w:tcPr>
            <w:tcW w:w="2154" w:type="dxa"/>
          </w:tcPr>
          <w:p>
            <w:pPr>
              <w:pStyle w:val="0"/>
            </w:pPr>
            <w:r>
              <w:rPr>
                <w:sz w:val="24"/>
              </w:rPr>
              <w:t xml:space="preserve">В СРЦН - 529,05;</w:t>
            </w:r>
          </w:p>
          <w:p>
            <w:pPr>
              <w:pStyle w:val="0"/>
            </w:pPr>
            <w:r>
              <w:rPr>
                <w:sz w:val="24"/>
              </w:rPr>
              <w:t xml:space="preserve">в ЦСПСД - 167,78;</w:t>
            </w:r>
          </w:p>
          <w:p>
            <w:pPr>
              <w:pStyle w:val="0"/>
            </w:pPr>
            <w:r>
              <w:rPr>
                <w:sz w:val="24"/>
              </w:rPr>
              <w:t xml:space="preserve">в ЦСА - 203,38</w:t>
            </w:r>
          </w:p>
        </w:tc>
        <w:tc>
          <w:tcPr>
            <w:vMerge w:val="continue"/>
          </w:tcPr>
          <w:p/>
        </w:tc>
        <w:tc>
          <w:tcPr>
            <w:vMerge w:val="continue"/>
          </w:tcPr>
          <w:p/>
        </w:tc>
      </w:tr>
      <w:tr>
        <w:tc>
          <w:tcPr>
            <w:tcW w:w="680" w:type="dxa"/>
          </w:tcPr>
          <w:p>
            <w:pPr>
              <w:pStyle w:val="0"/>
              <w:jc w:val="center"/>
            </w:pPr>
            <w:r>
              <w:rPr>
                <w:sz w:val="24"/>
              </w:rPr>
              <w:t xml:space="preserve">46.3</w:t>
            </w:r>
          </w:p>
        </w:tc>
        <w:tc>
          <w:tcPr>
            <w:tcW w:w="1984" w:type="dxa"/>
          </w:tcPr>
          <w:p>
            <w:pPr>
              <w:pStyle w:val="0"/>
            </w:pPr>
            <w:r>
              <w:rPr>
                <w:sz w:val="24"/>
              </w:rPr>
              <w:t xml:space="preserve">содействие в повторном получении временного жилого помещения</w:t>
            </w:r>
          </w:p>
        </w:tc>
        <w:tc>
          <w:tcPr>
            <w:tcW w:w="2665" w:type="dxa"/>
          </w:tcPr>
          <w:p>
            <w:pPr>
              <w:pStyle w:val="0"/>
            </w:pPr>
            <w:r>
              <w:rPr>
                <w:sz w:val="24"/>
              </w:rPr>
              <w:t xml:space="preserve">предоставляется на 24 часа на срок не более 30 суток подряд, в ЦСПСД - на срок не более 30 суток подряд, в СРЦН - на срок не более 90 суток подряд</w:t>
            </w:r>
          </w:p>
        </w:tc>
        <w:tc>
          <w:tcPr>
            <w:vMerge w:val="continue"/>
          </w:tcPr>
          <w:p/>
        </w:tc>
        <w:tc>
          <w:tcPr>
            <w:tcW w:w="2154" w:type="dxa"/>
          </w:tcPr>
          <w:p>
            <w:pPr>
              <w:pStyle w:val="0"/>
            </w:pPr>
            <w:r>
              <w:rPr>
                <w:sz w:val="24"/>
              </w:rPr>
              <w:t xml:space="preserve">В СРЦН - 529,05;</w:t>
            </w:r>
          </w:p>
          <w:p>
            <w:pPr>
              <w:pStyle w:val="0"/>
            </w:pPr>
            <w:r>
              <w:rPr>
                <w:sz w:val="24"/>
              </w:rPr>
              <w:t xml:space="preserve">в ЦСПСД - 167,78;</w:t>
            </w:r>
          </w:p>
          <w:p>
            <w:pPr>
              <w:pStyle w:val="0"/>
            </w:pPr>
            <w:r>
              <w:rPr>
                <w:sz w:val="24"/>
              </w:rPr>
              <w:t xml:space="preserve">в ЦСА - 203,38</w:t>
            </w:r>
          </w:p>
        </w:tc>
        <w:tc>
          <w:tcPr>
            <w:vMerge w:val="continue"/>
          </w:tcPr>
          <w:p/>
        </w:tc>
        <w:tc>
          <w:tcPr>
            <w:vMerge w:val="continue"/>
          </w:tcPr>
          <w:p/>
        </w:tc>
      </w:tr>
      <w:tr>
        <w:tc>
          <w:tcPr>
            <w:tcW w:w="680" w:type="dxa"/>
          </w:tcPr>
          <w:p>
            <w:pPr>
              <w:pStyle w:val="0"/>
              <w:jc w:val="center"/>
            </w:pPr>
            <w:r>
              <w:rPr>
                <w:sz w:val="24"/>
              </w:rPr>
              <w:t xml:space="preserve">47</w:t>
            </w:r>
          </w:p>
        </w:tc>
        <w:tc>
          <w:tcPr>
            <w:tcW w:w="1984" w:type="dxa"/>
          </w:tcPr>
          <w:p>
            <w:pPr>
              <w:pStyle w:val="0"/>
            </w:pPr>
            <w:r>
              <w:rPr>
                <w:sz w:val="24"/>
              </w:rPr>
              <w:t xml:space="preserve">Содействие в получении юридической помощи в целях защиты прав и законных интересов получателей социальных услуг</w:t>
            </w:r>
          </w:p>
        </w:tc>
        <w:tc>
          <w:tcPr>
            <w:tcW w:w="2665" w:type="dxa"/>
          </w:tcPr>
          <w:p>
            <w:pPr>
              <w:pStyle w:val="0"/>
            </w:pPr>
            <w:r>
              <w:rPr>
                <w:sz w:val="24"/>
              </w:rPr>
              <w:t xml:space="preserve">Социальная услуга предусматривает:</w:t>
            </w:r>
          </w:p>
          <w:p>
            <w:pPr>
              <w:pStyle w:val="0"/>
            </w:pPr>
            <w:r>
              <w:rPr>
                <w:sz w:val="24"/>
              </w:rPr>
              <w:t xml:space="preserve">- помощь в оформлении и восстановлении документов (в том числе документов, удостоверяющих личность, документов на получение мер социальной поддержки, предусмотренных федеральным и областным законодательством, пенсий, пособий), в восстановлении социально полезных связей;</w:t>
            </w:r>
          </w:p>
          <w:p>
            <w:pPr>
              <w:pStyle w:val="0"/>
            </w:pPr>
            <w:r>
              <w:rPr>
                <w:sz w:val="24"/>
              </w:rPr>
              <w:t xml:space="preserve">- разъяснение существующего порядка оказания социальной, профессиональной и правовой помощи.</w:t>
            </w:r>
          </w:p>
          <w:p>
            <w:pPr>
              <w:pStyle w:val="0"/>
            </w:pPr>
            <w:r>
              <w:rPr>
                <w:sz w:val="24"/>
              </w:rPr>
              <w:t xml:space="preserve">Предоставляется в сроки, обусловленные индивидуальной нуждаемостью получателя социальных услуг, но не более 1 раза в месяц, в ЦСПСД - не более 3 раз в месяц продолжительностью не более 20 минут за 1 раз</w:t>
            </w:r>
          </w:p>
        </w:tc>
        <w:tc>
          <w:tcPr>
            <w:tcW w:w="1871" w:type="dxa"/>
          </w:tcPr>
          <w:p>
            <w:pPr>
              <w:pStyle w:val="0"/>
            </w:pPr>
            <w:r>
              <w:rPr>
                <w:sz w:val="24"/>
              </w:rPr>
              <w:t xml:space="preserve">В момент обращения</w:t>
            </w:r>
          </w:p>
        </w:tc>
        <w:tc>
          <w:tcPr>
            <w:tcW w:w="2154" w:type="dxa"/>
          </w:tcPr>
          <w:p>
            <w:pPr>
              <w:pStyle w:val="0"/>
            </w:pPr>
            <w:r>
              <w:rPr>
                <w:sz w:val="24"/>
              </w:rPr>
              <w:t xml:space="preserve">В СРЦН - 11,02;</w:t>
            </w:r>
          </w:p>
          <w:p>
            <w:pPr>
              <w:pStyle w:val="0"/>
            </w:pPr>
            <w:r>
              <w:rPr>
                <w:sz w:val="24"/>
              </w:rPr>
              <w:t xml:space="preserve">в ЦСПСД - 3,50;</w:t>
            </w:r>
          </w:p>
          <w:p>
            <w:pPr>
              <w:pStyle w:val="0"/>
            </w:pPr>
            <w:r>
              <w:rPr>
                <w:sz w:val="24"/>
              </w:rPr>
              <w:t xml:space="preserve">в ЦСА - 2,82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обеспечить квалифицированное оказание помощи получателю социальных услуг. Социальная услуга предоставляется бесплатно</w:t>
            </w:r>
          </w:p>
        </w:tc>
      </w:tr>
      <w:tr>
        <w:tc>
          <w:tcPr>
            <w:tcW w:w="680" w:type="dxa"/>
          </w:tcPr>
          <w:p>
            <w:pPr>
              <w:pStyle w:val="0"/>
              <w:jc w:val="center"/>
            </w:pPr>
            <w:r>
              <w:rPr>
                <w:sz w:val="24"/>
              </w:rPr>
              <w:t xml:space="preserve">48</w:t>
            </w:r>
          </w:p>
        </w:tc>
        <w:tc>
          <w:tcPr>
            <w:tcW w:w="1984" w:type="dxa"/>
          </w:tcPr>
          <w:p>
            <w:pPr>
              <w:pStyle w:val="0"/>
            </w:pPr>
            <w:r>
              <w:rPr>
                <w:sz w:val="24"/>
              </w:rPr>
              <w:t xml:space="preserve">Содействие в получении экстренной психологической помощи с привлечением к этой работе психологов и священнослужителей</w:t>
            </w:r>
          </w:p>
        </w:tc>
        <w:tc>
          <w:tcPr>
            <w:tcW w:w="2665" w:type="dxa"/>
          </w:tcPr>
          <w:p>
            <w:pPr>
              <w:pStyle w:val="0"/>
            </w:pPr>
            <w:r>
              <w:rPr>
                <w:sz w:val="24"/>
              </w:rPr>
              <w:t xml:space="preserve">Социальная услуга предусматривает:</w:t>
            </w:r>
          </w:p>
          <w:p>
            <w:pPr>
              <w:pStyle w:val="0"/>
            </w:pPr>
            <w:r>
              <w:rPr>
                <w:sz w:val="24"/>
              </w:rPr>
              <w:t xml:space="preserve">- оказание психологической помощи в рамках социальной реабилитации лиц, находящихся в трудной жизненной ситуации, в том числе потребляющих наркотические средства и психотропные вещества в немедицинских целях;</w:t>
            </w:r>
          </w:p>
          <w:p>
            <w:pPr>
              <w:pStyle w:val="0"/>
            </w:pPr>
            <w:r>
              <w:rPr>
                <w:sz w:val="24"/>
              </w:rPr>
              <w:t xml:space="preserve">- снятие стрессового состояния, вызванного сложившейся жизненной ситуацией;</w:t>
            </w:r>
          </w:p>
          <w:p>
            <w:pPr>
              <w:pStyle w:val="0"/>
            </w:pPr>
            <w:r>
              <w:rPr>
                <w:sz w:val="24"/>
              </w:rPr>
              <w:t xml:space="preserve">- выведение из состояния посттравматического стресса путем общения, выслушивания, подбадривания.</w:t>
            </w:r>
          </w:p>
          <w:p>
            <w:pPr>
              <w:pStyle w:val="0"/>
            </w:pPr>
            <w:r>
              <w:rPr>
                <w:sz w:val="24"/>
              </w:rPr>
              <w:t xml:space="preserve">Предоставляется в сроки, обусловленные индивидуальной нуждаемостью получателя социальных услуг, но не более 1 раза в месяц, в ЦСПСД - не более 3 раз в месяц продолжительностью не более 20 минут за 1 раз</w:t>
            </w:r>
          </w:p>
        </w:tc>
        <w:tc>
          <w:tcPr>
            <w:tcW w:w="1871" w:type="dxa"/>
          </w:tcPr>
          <w:p>
            <w:pPr>
              <w:pStyle w:val="0"/>
            </w:pPr>
            <w:r>
              <w:rPr>
                <w:sz w:val="24"/>
              </w:rPr>
              <w:t xml:space="preserve">В момент обращения</w:t>
            </w:r>
          </w:p>
        </w:tc>
        <w:tc>
          <w:tcPr>
            <w:tcW w:w="2154" w:type="dxa"/>
          </w:tcPr>
          <w:p>
            <w:pPr>
              <w:pStyle w:val="0"/>
            </w:pPr>
            <w:r>
              <w:rPr>
                <w:sz w:val="24"/>
              </w:rPr>
              <w:t xml:space="preserve">В СРЦН - 11,02;</w:t>
            </w:r>
          </w:p>
          <w:p>
            <w:pPr>
              <w:pStyle w:val="0"/>
            </w:pPr>
            <w:r>
              <w:rPr>
                <w:sz w:val="24"/>
              </w:rPr>
              <w:t xml:space="preserve">в ЦСПСД - 3,50;</w:t>
            </w:r>
          </w:p>
          <w:p>
            <w:pPr>
              <w:pStyle w:val="0"/>
            </w:pPr>
            <w:r>
              <w:rPr>
                <w:sz w:val="24"/>
              </w:rPr>
              <w:t xml:space="preserve">в ЦСА - 2,82</w:t>
            </w:r>
          </w:p>
        </w:tc>
        <w:tc>
          <w:tcPr>
            <w:tcW w:w="2154" w:type="dxa"/>
          </w:tcPr>
          <w:p>
            <w:pPr>
              <w:pStyle w:val="0"/>
            </w:pPr>
            <w:r>
              <w:rPr>
                <w:sz w:val="24"/>
              </w:rPr>
              <w:t xml:space="preserve">Полнота предоставления социальной услуги в соответствии с требованиями законодательства и ее своевременность; результативность (эффективность) предоставления социальной услуги (улучшение условий жизнедеятельности получателя социальных услуг)</w:t>
            </w:r>
          </w:p>
        </w:tc>
        <w:tc>
          <w:tcPr>
            <w:tcW w:w="2098" w:type="dxa"/>
          </w:tcPr>
          <w:p>
            <w:pPr>
              <w:pStyle w:val="0"/>
            </w:pPr>
            <w:r>
              <w:rPr>
                <w:sz w:val="24"/>
              </w:rPr>
              <w:t xml:space="preserve">Социальная услуга должна обеспечить экстренную психологическую помощь получателю социальных услуг. Привлечение специалиста, имеющего соответствующую специализацию, или священнослужителя осуществляется по выбору получателя социальных услуг. Социальная услуга предоставляется бесплатно</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117"/>
      <w:headerReference w:type="first" r:id="rId117"/>
      <w:footerReference w:type="default" r:id="rId118"/>
      <w:footerReference w:type="first" r:id="rId118"/>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Омской области от 24.12.2014 N 361-п</w:t>
            <w:br/>
            <w:t>(ред. от 03.09.2026)</w:t>
            <w:br/>
            <w:t>"О Порядке предоставления социальн...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Омской области от 24.12.2014 N 361-п</w:t>
            <w:br/>
            <w:t>(ред. от 03.09.2026)</w:t>
            <w:br/>
            <w:t>"О Порядке предоставления социальн...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48&amp;n=92562&amp;date=12.10.2026&amp;dst=100014&amp;field=134" TargetMode = "External"/><Relationship Id="rId9" Type="http://schemas.openxmlformats.org/officeDocument/2006/relationships/hyperlink" Target="https://login.consultant.ru/link/?req=doc&amp;base=RLAW148&amp;n=94897&amp;date=12.10.2026&amp;dst=100004&amp;field=134" TargetMode = "External"/><Relationship Id="rId10" Type="http://schemas.openxmlformats.org/officeDocument/2006/relationships/hyperlink" Target="https://login.consultant.ru/link/?req=doc&amp;base=RLAW148&amp;n=169963&amp;date=12.10.2026&amp;dst=100009&amp;field=134" TargetMode = "External"/><Relationship Id="rId11" Type="http://schemas.openxmlformats.org/officeDocument/2006/relationships/hyperlink" Target="https://login.consultant.ru/link/?req=doc&amp;base=RLAW148&amp;n=98576&amp;date=12.10.2026&amp;dst=100024&amp;field=134" TargetMode = "External"/><Relationship Id="rId12" Type="http://schemas.openxmlformats.org/officeDocument/2006/relationships/hyperlink" Target="https://login.consultant.ru/link/?req=doc&amp;base=RLAW148&amp;n=169964&amp;date=12.10.2026&amp;dst=100010&amp;field=134" TargetMode = "External"/><Relationship Id="rId13" Type="http://schemas.openxmlformats.org/officeDocument/2006/relationships/hyperlink" Target="https://login.consultant.ru/link/?req=doc&amp;base=RLAW148&amp;n=110395&amp;date=12.10.2026&amp;dst=100004&amp;field=134" TargetMode = "External"/><Relationship Id="rId14" Type="http://schemas.openxmlformats.org/officeDocument/2006/relationships/hyperlink" Target="https://login.consultant.ru/link/?req=doc&amp;base=RLAW148&amp;n=124942&amp;date=12.10.2026&amp;dst=100006&amp;field=134" TargetMode = "External"/><Relationship Id="rId15" Type="http://schemas.openxmlformats.org/officeDocument/2006/relationships/hyperlink" Target="https://login.consultant.ru/link/?req=doc&amp;base=RLAW148&amp;n=175680&amp;date=12.10.2026&amp;dst=100067&amp;field=134" TargetMode = "External"/><Relationship Id="rId16" Type="http://schemas.openxmlformats.org/officeDocument/2006/relationships/hyperlink" Target="https://login.consultant.ru/link/?req=doc&amp;base=RLAW148&amp;n=158035&amp;date=12.10.2026&amp;dst=100005&amp;field=134" TargetMode = "External"/><Relationship Id="rId17" Type="http://schemas.openxmlformats.org/officeDocument/2006/relationships/hyperlink" Target="https://login.consultant.ru/link/?req=doc&amp;base=RLAW148&amp;n=165369&amp;date=12.10.2026&amp;dst=100013&amp;field=134" TargetMode = "External"/><Relationship Id="rId18" Type="http://schemas.openxmlformats.org/officeDocument/2006/relationships/hyperlink" Target="https://login.consultant.ru/link/?req=doc&amp;base=RLAW148&amp;n=173973&amp;date=12.10.2026&amp;dst=100004&amp;field=134" TargetMode = "External"/><Relationship Id="rId19" Type="http://schemas.openxmlformats.org/officeDocument/2006/relationships/hyperlink" Target="https://login.consultant.ru/link/?req=doc&amp;base=RLAW148&amp;n=226829&amp;date=12.10.2026&amp;dst=100011&amp;field=134" TargetMode = "External"/><Relationship Id="rId20" Type="http://schemas.openxmlformats.org/officeDocument/2006/relationships/hyperlink" Target="https://login.consultant.ru/link/?req=doc&amp;base=RLAW148&amp;n=188249&amp;date=12.10.2026&amp;dst=100004&amp;field=134" TargetMode = "External"/><Relationship Id="rId21" Type="http://schemas.openxmlformats.org/officeDocument/2006/relationships/hyperlink" Target="https://login.consultant.ru/link/?req=doc&amp;base=RLAW148&amp;n=195306&amp;date=12.10.2026&amp;dst=100004&amp;field=134" TargetMode = "External"/><Relationship Id="rId22" Type="http://schemas.openxmlformats.org/officeDocument/2006/relationships/hyperlink" Target="https://login.consultant.ru/link/?req=doc&amp;base=RLAW148&amp;n=198587&amp;date=12.10.2026&amp;dst=100011&amp;field=134" TargetMode = "External"/><Relationship Id="rId23" Type="http://schemas.openxmlformats.org/officeDocument/2006/relationships/hyperlink" Target="https://login.consultant.ru/link/?req=doc&amp;base=RLAW148&amp;n=199821&amp;date=12.10.2026&amp;dst=100004&amp;field=134" TargetMode = "External"/><Relationship Id="rId24" Type="http://schemas.openxmlformats.org/officeDocument/2006/relationships/hyperlink" Target="https://login.consultant.ru/link/?req=doc&amp;base=RLAW148&amp;n=202495&amp;date=12.10.2026&amp;dst=100008&amp;field=134" TargetMode = "External"/><Relationship Id="rId25" Type="http://schemas.openxmlformats.org/officeDocument/2006/relationships/hyperlink" Target="https://login.consultant.ru/link/?req=doc&amp;base=RLAW148&amp;n=209887&amp;date=12.10.2026&amp;dst=100043&amp;field=134" TargetMode = "External"/><Relationship Id="rId26" Type="http://schemas.openxmlformats.org/officeDocument/2006/relationships/hyperlink" Target="https://login.consultant.ru/link/?req=doc&amp;base=RLAW148&amp;n=218540&amp;date=12.10.2026&amp;dst=100007&amp;field=134" TargetMode = "External"/><Relationship Id="rId27" Type="http://schemas.openxmlformats.org/officeDocument/2006/relationships/hyperlink" Target="https://login.consultant.ru/link/?req=doc&amp;base=RLAW148&amp;n=230679&amp;date=12.10.2026&amp;dst=100049&amp;field=134" TargetMode = "External"/><Relationship Id="rId28" Type="http://schemas.openxmlformats.org/officeDocument/2006/relationships/hyperlink" Target="https://login.consultant.ru/link/?req=doc&amp;base=RLAW148&amp;n=241771&amp;date=12.10.2026&amp;dst=100004&amp;field=134" TargetMode = "External"/><Relationship Id="rId29" Type="http://schemas.openxmlformats.org/officeDocument/2006/relationships/hyperlink" Target="https://login.consultant.ru/link/?req=doc&amp;base=RLAW148&amp;n=243757&amp;date=12.10.2026&amp;dst=100009&amp;field=134" TargetMode = "External"/><Relationship Id="rId30" Type="http://schemas.openxmlformats.org/officeDocument/2006/relationships/hyperlink" Target="https://login.consultant.ru/link/?req=doc&amp;base=RLAW148&amp;n=244215&amp;date=12.10.2026&amp;dst=100004&amp;field=134" TargetMode = "External"/><Relationship Id="rId31" Type="http://schemas.openxmlformats.org/officeDocument/2006/relationships/hyperlink" Target="https://login.consultant.ru/link/?req=doc&amp;base=RLAW148&amp;n=243104&amp;date=12.10.2026&amp;dst=329&amp;field=134" TargetMode = "External"/><Relationship Id="rId32" Type="http://schemas.openxmlformats.org/officeDocument/2006/relationships/hyperlink" Target="https://login.consultant.ru/link/?req=doc&amp;base=RLAW148&amp;n=49366&amp;date=12.10.2026" TargetMode = "External"/><Relationship Id="rId33" Type="http://schemas.openxmlformats.org/officeDocument/2006/relationships/hyperlink" Target="https://login.consultant.ru/link/?req=doc&amp;base=RLAW148&amp;n=49366&amp;date=12.10.2026&amp;dst=100027&amp;field=134" TargetMode = "External"/><Relationship Id="rId34" Type="http://schemas.openxmlformats.org/officeDocument/2006/relationships/hyperlink" Target="https://login.consultant.ru/link/?req=doc&amp;base=RLAW148&amp;n=56618&amp;date=12.10.2026" TargetMode = "External"/><Relationship Id="rId35" Type="http://schemas.openxmlformats.org/officeDocument/2006/relationships/hyperlink" Target="https://login.consultant.ru/link/?req=doc&amp;base=RLAW148&amp;n=56618&amp;date=12.10.2026&amp;dst=100004&amp;field=134" TargetMode = "External"/><Relationship Id="rId36" Type="http://schemas.openxmlformats.org/officeDocument/2006/relationships/hyperlink" Target="https://login.consultant.ru/link/?req=doc&amp;base=RLAW148&amp;n=80302&amp;date=12.10.2026" TargetMode = "External"/><Relationship Id="rId37" Type="http://schemas.openxmlformats.org/officeDocument/2006/relationships/hyperlink" Target="https://login.consultant.ru/link/?req=doc&amp;base=RLAW148&amp;n=80302&amp;date=12.10.2026&amp;dst=100213&amp;field=134" TargetMode = "External"/><Relationship Id="rId38" Type="http://schemas.openxmlformats.org/officeDocument/2006/relationships/hyperlink" Target="https://login.consultant.ru/link/?req=doc&amp;base=RLAW148&amp;n=85175&amp;date=12.10.2026" TargetMode = "External"/><Relationship Id="rId39" Type="http://schemas.openxmlformats.org/officeDocument/2006/relationships/hyperlink" Target="https://login.consultant.ru/link/?req=doc&amp;base=RLAW148&amp;n=85175&amp;date=12.10.2026&amp;dst=100004&amp;field=134" TargetMode = "External"/><Relationship Id="rId40" Type="http://schemas.openxmlformats.org/officeDocument/2006/relationships/hyperlink" Target="https://login.consultant.ru/link/?req=doc&amp;base=RLAW148&amp;n=79828&amp;date=12.10.2026" TargetMode = "External"/><Relationship Id="rId41" Type="http://schemas.openxmlformats.org/officeDocument/2006/relationships/hyperlink" Target="https://login.consultant.ru/link/?req=doc&amp;base=RLAW148&amp;n=79828&amp;date=12.10.2026&amp;dst=100004&amp;field=134" TargetMode = "External"/><Relationship Id="rId42" Type="http://schemas.openxmlformats.org/officeDocument/2006/relationships/hyperlink" Target="https://login.consultant.ru/link/?req=doc&amp;base=RLAW148&amp;n=80574&amp;date=12.10.2026" TargetMode = "External"/><Relationship Id="rId43" Type="http://schemas.openxmlformats.org/officeDocument/2006/relationships/hyperlink" Target="https://login.consultant.ru/link/?req=doc&amp;base=RLAW148&amp;n=80574&amp;date=12.10.2026&amp;dst=100031&amp;field=134" TargetMode = "External"/><Relationship Id="rId44" Type="http://schemas.openxmlformats.org/officeDocument/2006/relationships/hyperlink" Target="https://login.consultant.ru/link/?req=doc&amp;base=RLAW148&amp;n=85070&amp;date=12.10.2026" TargetMode = "External"/><Relationship Id="rId45" Type="http://schemas.openxmlformats.org/officeDocument/2006/relationships/hyperlink" Target="https://login.consultant.ru/link/?req=doc&amp;base=RLAW148&amp;n=85070&amp;date=12.10.2026&amp;dst=100004&amp;field=134" TargetMode = "External"/><Relationship Id="rId46" Type="http://schemas.openxmlformats.org/officeDocument/2006/relationships/hyperlink" Target="https://login.consultant.ru/link/?req=doc&amp;base=RLAW148&amp;n=85174&amp;date=12.10.2026" TargetMode = "External"/><Relationship Id="rId47" Type="http://schemas.openxmlformats.org/officeDocument/2006/relationships/hyperlink" Target="https://login.consultant.ru/link/?req=doc&amp;base=RLAW148&amp;n=92562&amp;date=12.10.2026&amp;dst=100014&amp;field=134" TargetMode = "External"/><Relationship Id="rId48" Type="http://schemas.openxmlformats.org/officeDocument/2006/relationships/hyperlink" Target="https://login.consultant.ru/link/?req=doc&amp;base=RLAW148&amp;n=94897&amp;date=12.10.2026&amp;dst=100004&amp;field=134" TargetMode = "External"/><Relationship Id="rId49" Type="http://schemas.openxmlformats.org/officeDocument/2006/relationships/hyperlink" Target="https://login.consultant.ru/link/?req=doc&amp;base=RLAW148&amp;n=169963&amp;date=12.10.2026&amp;dst=100009&amp;field=134" TargetMode = "External"/><Relationship Id="rId50" Type="http://schemas.openxmlformats.org/officeDocument/2006/relationships/hyperlink" Target="https://login.consultant.ru/link/?req=doc&amp;base=RLAW148&amp;n=98576&amp;date=12.10.2026&amp;dst=100024&amp;field=134" TargetMode = "External"/><Relationship Id="rId51" Type="http://schemas.openxmlformats.org/officeDocument/2006/relationships/hyperlink" Target="https://login.consultant.ru/link/?req=doc&amp;base=RLAW148&amp;n=169964&amp;date=12.10.2026&amp;dst=100010&amp;field=134" TargetMode = "External"/><Relationship Id="rId52" Type="http://schemas.openxmlformats.org/officeDocument/2006/relationships/hyperlink" Target="https://login.consultant.ru/link/?req=doc&amp;base=RLAW148&amp;n=110395&amp;date=12.10.2026&amp;dst=100004&amp;field=134" TargetMode = "External"/><Relationship Id="rId53" Type="http://schemas.openxmlformats.org/officeDocument/2006/relationships/hyperlink" Target="https://login.consultant.ru/link/?req=doc&amp;base=RLAW148&amp;n=124942&amp;date=12.10.2026&amp;dst=100006&amp;field=134" TargetMode = "External"/><Relationship Id="rId54" Type="http://schemas.openxmlformats.org/officeDocument/2006/relationships/hyperlink" Target="https://login.consultant.ru/link/?req=doc&amp;base=RLAW148&amp;n=175680&amp;date=12.10.2026&amp;dst=100067&amp;field=134" TargetMode = "External"/><Relationship Id="rId55" Type="http://schemas.openxmlformats.org/officeDocument/2006/relationships/hyperlink" Target="https://login.consultant.ru/link/?req=doc&amp;base=RLAW148&amp;n=158035&amp;date=12.10.2026&amp;dst=100005&amp;field=134" TargetMode = "External"/><Relationship Id="rId56" Type="http://schemas.openxmlformats.org/officeDocument/2006/relationships/hyperlink" Target="https://login.consultant.ru/link/?req=doc&amp;base=RLAW148&amp;n=165369&amp;date=12.10.2026&amp;dst=100013&amp;field=134" TargetMode = "External"/><Relationship Id="rId57" Type="http://schemas.openxmlformats.org/officeDocument/2006/relationships/hyperlink" Target="https://login.consultant.ru/link/?req=doc&amp;base=RLAW148&amp;n=173973&amp;date=12.10.2026&amp;dst=100004&amp;field=134" TargetMode = "External"/><Relationship Id="rId58" Type="http://schemas.openxmlformats.org/officeDocument/2006/relationships/hyperlink" Target="https://login.consultant.ru/link/?req=doc&amp;base=RLAW148&amp;n=226829&amp;date=12.10.2026&amp;dst=100011&amp;field=134" TargetMode = "External"/><Relationship Id="rId59" Type="http://schemas.openxmlformats.org/officeDocument/2006/relationships/hyperlink" Target="https://login.consultant.ru/link/?req=doc&amp;base=RLAW148&amp;n=188249&amp;date=12.10.2026&amp;dst=100004&amp;field=134" TargetMode = "External"/><Relationship Id="rId60" Type="http://schemas.openxmlformats.org/officeDocument/2006/relationships/hyperlink" Target="https://login.consultant.ru/link/?req=doc&amp;base=RLAW148&amp;n=195306&amp;date=12.10.2026&amp;dst=100004&amp;field=134" TargetMode = "External"/><Relationship Id="rId61" Type="http://schemas.openxmlformats.org/officeDocument/2006/relationships/hyperlink" Target="https://login.consultant.ru/link/?req=doc&amp;base=RLAW148&amp;n=198587&amp;date=12.10.2026&amp;dst=100011&amp;field=134" TargetMode = "External"/><Relationship Id="rId62" Type="http://schemas.openxmlformats.org/officeDocument/2006/relationships/hyperlink" Target="https://login.consultant.ru/link/?req=doc&amp;base=RLAW148&amp;n=199821&amp;date=12.10.2026&amp;dst=100004&amp;field=134" TargetMode = "External"/><Relationship Id="rId63" Type="http://schemas.openxmlformats.org/officeDocument/2006/relationships/hyperlink" Target="https://login.consultant.ru/link/?req=doc&amp;base=RLAW148&amp;n=202495&amp;date=12.10.2026&amp;dst=100008&amp;field=134" TargetMode = "External"/><Relationship Id="rId64" Type="http://schemas.openxmlformats.org/officeDocument/2006/relationships/hyperlink" Target="https://login.consultant.ru/link/?req=doc&amp;base=RLAW148&amp;n=209887&amp;date=12.10.2026&amp;dst=100043&amp;field=134" TargetMode = "External"/><Relationship Id="rId65" Type="http://schemas.openxmlformats.org/officeDocument/2006/relationships/hyperlink" Target="https://login.consultant.ru/link/?req=doc&amp;base=RLAW148&amp;n=218540&amp;date=12.10.2026&amp;dst=100007&amp;field=134" TargetMode = "External"/><Relationship Id="rId66" Type="http://schemas.openxmlformats.org/officeDocument/2006/relationships/hyperlink" Target="https://login.consultant.ru/link/?req=doc&amp;base=RLAW148&amp;n=230679&amp;date=12.10.2026&amp;dst=100049&amp;field=134" TargetMode = "External"/><Relationship Id="rId67" Type="http://schemas.openxmlformats.org/officeDocument/2006/relationships/hyperlink" Target="https://login.consultant.ru/link/?req=doc&amp;base=RLAW148&amp;n=241771&amp;date=12.10.2026&amp;dst=100004&amp;field=134" TargetMode = "External"/><Relationship Id="rId68" Type="http://schemas.openxmlformats.org/officeDocument/2006/relationships/hyperlink" Target="https://login.consultant.ru/link/?req=doc&amp;base=RLAW148&amp;n=243757&amp;date=12.10.2026&amp;dst=100009&amp;field=134" TargetMode = "External"/><Relationship Id="rId69" Type="http://schemas.openxmlformats.org/officeDocument/2006/relationships/hyperlink" Target="https://login.consultant.ru/link/?req=doc&amp;base=RLAW148&amp;n=244215&amp;date=12.10.2026&amp;dst=100004&amp;field=134" TargetMode = "External"/><Relationship Id="rId70" Type="http://schemas.openxmlformats.org/officeDocument/2006/relationships/hyperlink" Target="https://login.consultant.ru/link/?req=doc&amp;base=RLAW148&amp;n=230679&amp;date=12.10.2026&amp;dst=100049&amp;field=134" TargetMode = "External"/><Relationship Id="rId71" Type="http://schemas.openxmlformats.org/officeDocument/2006/relationships/hyperlink" Target="https://login.consultant.ru/link/?req=doc&amp;base=RLAW148&amp;n=198587&amp;date=12.10.2026&amp;dst=100012&amp;field=134" TargetMode = "External"/><Relationship Id="rId72" Type="http://schemas.openxmlformats.org/officeDocument/2006/relationships/hyperlink" Target="https://login.consultant.ru/link/?req=doc&amp;base=RLAW148&amp;n=198587&amp;date=12.10.2026&amp;dst=100014&amp;field=134" TargetMode = "External"/><Relationship Id="rId73" Type="http://schemas.openxmlformats.org/officeDocument/2006/relationships/hyperlink" Target="https://login.consultant.ru/link/?req=doc&amp;base=RLAW148&amp;n=98576&amp;date=12.10.2026&amp;dst=100025&amp;field=134" TargetMode = "External"/><Relationship Id="rId74" Type="http://schemas.openxmlformats.org/officeDocument/2006/relationships/hyperlink" Target="https://login.consultant.ru/link/?req=doc&amp;base=RLAW148&amp;n=165369&amp;date=12.10.2026&amp;dst=100014&amp;field=134" TargetMode = "External"/><Relationship Id="rId75" Type="http://schemas.openxmlformats.org/officeDocument/2006/relationships/hyperlink" Target="https://login.consultant.ru/link/?req=doc&amp;base=RLAW148&amp;n=209887&amp;date=12.10.2026&amp;dst=100044&amp;field=134" TargetMode = "External"/><Relationship Id="rId76" Type="http://schemas.openxmlformats.org/officeDocument/2006/relationships/hyperlink" Target="https://login.consultant.ru/link/?req=doc&amp;base=LAW&amp;n=483021&amp;date=12.10.2026&amp;dst=100331&amp;field=134" TargetMode = "External"/><Relationship Id="rId77" Type="http://schemas.openxmlformats.org/officeDocument/2006/relationships/hyperlink" Target="https://login.consultant.ru/link/?req=doc&amp;base=RLAW148&amp;n=195306&amp;date=12.10.2026&amp;dst=100006&amp;field=134" TargetMode = "External"/><Relationship Id="rId78" Type="http://schemas.openxmlformats.org/officeDocument/2006/relationships/hyperlink" Target="https://login.consultant.ru/link/?req=doc&amp;base=RLAW148&amp;n=241771&amp;date=12.10.2026&amp;dst=100006&amp;field=134" TargetMode = "External"/><Relationship Id="rId79" Type="http://schemas.openxmlformats.org/officeDocument/2006/relationships/hyperlink" Target="https://login.consultant.ru/link/?req=doc&amp;base=RLAW148&amp;n=241771&amp;date=12.10.2026&amp;dst=100007&amp;field=134" TargetMode = "External"/><Relationship Id="rId80" Type="http://schemas.openxmlformats.org/officeDocument/2006/relationships/hyperlink" Target="https://login.consultant.ru/link/?req=doc&amp;base=RLAW148&amp;n=241771&amp;date=12.10.2026&amp;dst=100007&amp;field=134" TargetMode = "External"/><Relationship Id="rId81" Type="http://schemas.openxmlformats.org/officeDocument/2006/relationships/hyperlink" Target="https://login.consultant.ru/link/?req=doc&amp;base=LAW&amp;n=483021&amp;date=12.10.2026&amp;dst=100326&amp;field=134" TargetMode = "External"/><Relationship Id="rId82" Type="http://schemas.openxmlformats.org/officeDocument/2006/relationships/hyperlink" Target="https://login.consultant.ru/link/?req=doc&amp;base=RLAW148&amp;n=241581&amp;date=12.10.2026&amp;dst=100011&amp;field=134" TargetMode = "External"/><Relationship Id="rId83" Type="http://schemas.openxmlformats.org/officeDocument/2006/relationships/hyperlink" Target="https://login.consultant.ru/link/?req=doc&amp;base=RLAW148&amp;n=242373&amp;date=12.10.2026&amp;dst=100031&amp;field=134" TargetMode = "External"/><Relationship Id="rId84" Type="http://schemas.openxmlformats.org/officeDocument/2006/relationships/hyperlink" Target="https://login.consultant.ru/link/?req=doc&amp;base=RLAW148&amp;n=201397&amp;date=12.10.2026&amp;dst=100006&amp;field=134" TargetMode = "External"/><Relationship Id="rId85" Type="http://schemas.openxmlformats.org/officeDocument/2006/relationships/hyperlink" Target="https://login.consultant.ru/link/?req=doc&amp;base=RLAW148&amp;n=201397&amp;date=12.10.2026&amp;dst=100007&amp;field=134" TargetMode = "External"/><Relationship Id="rId86" Type="http://schemas.openxmlformats.org/officeDocument/2006/relationships/hyperlink" Target="https://login.consultant.ru/link/?req=doc&amp;base=RLAW148&amp;n=243757&amp;date=12.10.2026&amp;dst=100010&amp;field=134" TargetMode = "External"/><Relationship Id="rId87" Type="http://schemas.openxmlformats.org/officeDocument/2006/relationships/hyperlink" Target="https://login.consultant.ru/link/?req=doc&amp;base=RLAW148&amp;n=244215&amp;date=12.10.2026&amp;dst=100006&amp;field=134" TargetMode = "External"/><Relationship Id="rId88" Type="http://schemas.openxmlformats.org/officeDocument/2006/relationships/hyperlink" Target="https://login.consultant.ru/link/?req=doc&amp;base=LAW&amp;n=534329&amp;date=12.10.2026&amp;dst=100007&amp;field=134" TargetMode = "External"/><Relationship Id="rId89" Type="http://schemas.openxmlformats.org/officeDocument/2006/relationships/hyperlink" Target="https://login.consultant.ru/link/?req=doc&amp;base=RLAW148&amp;n=242373&amp;date=12.10.2026&amp;dst=100018&amp;field=134" TargetMode = "External"/><Relationship Id="rId90" Type="http://schemas.openxmlformats.org/officeDocument/2006/relationships/hyperlink" Target="https://login.consultant.ru/link/?req=doc&amp;base=RLAW148&amp;n=244215&amp;date=12.10.2026&amp;dst=100007&amp;field=134" TargetMode = "External"/><Relationship Id="rId91" Type="http://schemas.openxmlformats.org/officeDocument/2006/relationships/hyperlink" Target="https://login.consultant.ru/link/?req=doc&amp;base=RLAW148&amp;n=244215&amp;date=12.10.2026&amp;dst=100009&amp;field=134" TargetMode = "External"/><Relationship Id="rId92" Type="http://schemas.openxmlformats.org/officeDocument/2006/relationships/hyperlink" Target="https://login.consultant.ru/link/?req=doc&amp;base=RLAW148&amp;n=241771&amp;date=12.10.2026&amp;dst=100008&amp;field=134" TargetMode = "External"/><Relationship Id="rId93" Type="http://schemas.openxmlformats.org/officeDocument/2006/relationships/hyperlink" Target="https://login.consultant.ru/link/?req=doc&amp;base=RLAW148&amp;n=241771&amp;date=12.10.2026&amp;dst=100011&amp;field=134" TargetMode = "External"/><Relationship Id="rId94" Type="http://schemas.openxmlformats.org/officeDocument/2006/relationships/hyperlink" Target="https://login.consultant.ru/link/?req=doc&amp;base=RLAW148&amp;n=244215&amp;date=12.10.2026&amp;dst=100010&amp;field=134" TargetMode = "External"/><Relationship Id="rId95" Type="http://schemas.openxmlformats.org/officeDocument/2006/relationships/hyperlink" Target="https://login.consultant.ru/link/?req=doc&amp;base=LAW&amp;n=540588&amp;date=12.10.2026&amp;dst=100016&amp;field=134" TargetMode = "External"/><Relationship Id="rId96" Type="http://schemas.openxmlformats.org/officeDocument/2006/relationships/hyperlink" Target="https://login.consultant.ru/link/?req=doc&amp;base=RLAW148&amp;n=198587&amp;date=12.10.2026&amp;dst=100015&amp;field=134" TargetMode = "External"/><Relationship Id="rId97" Type="http://schemas.openxmlformats.org/officeDocument/2006/relationships/hyperlink" Target="https://login.consultant.ru/link/?req=doc&amp;base=RLAW148&amp;n=243757&amp;date=12.10.2026&amp;dst=100011&amp;field=134" TargetMode = "External"/><Relationship Id="rId98" Type="http://schemas.openxmlformats.org/officeDocument/2006/relationships/hyperlink" Target="https://login.consultant.ru/link/?req=doc&amp;base=RLAW148&amp;n=199821&amp;date=12.10.2026&amp;dst=100004&amp;field=134" TargetMode = "External"/><Relationship Id="rId99" Type="http://schemas.openxmlformats.org/officeDocument/2006/relationships/hyperlink" Target="https://login.consultant.ru/link/?req=doc&amp;base=RLAW148&amp;n=244303&amp;date=12.10.2026" TargetMode = "External"/><Relationship Id="rId100" Type="http://schemas.openxmlformats.org/officeDocument/2006/relationships/hyperlink" Target="https://login.consultant.ru/link/?req=doc&amp;base=RLAW148&amp;n=198587&amp;date=12.10.2026&amp;dst=100016&amp;field=134" TargetMode = "External"/><Relationship Id="rId101" Type="http://schemas.openxmlformats.org/officeDocument/2006/relationships/hyperlink" Target="https://login.consultant.ru/link/?req=doc&amp;base=RLAW148&amp;n=198587&amp;date=12.10.2026&amp;dst=100025&amp;field=134" TargetMode = "External"/><Relationship Id="rId102" Type="http://schemas.openxmlformats.org/officeDocument/2006/relationships/hyperlink" Target="https://login.consultant.ru/link/?req=doc&amp;base=RLAW148&amp;n=198587&amp;date=12.10.2026&amp;dst=100027&amp;field=134" TargetMode = "External"/><Relationship Id="rId103" Type="http://schemas.openxmlformats.org/officeDocument/2006/relationships/hyperlink" Target="https://login.consultant.ru/link/?req=doc&amp;base=RLAW148&amp;n=198587&amp;date=12.10.2026&amp;dst=100034&amp;field=134" TargetMode = "External"/><Relationship Id="rId104" Type="http://schemas.openxmlformats.org/officeDocument/2006/relationships/hyperlink" Target="https://login.consultant.ru/link/?req=doc&amp;base=LAW&amp;n=483021&amp;date=12.10.2026&amp;dst=100331&amp;field=134" TargetMode = "External"/><Relationship Id="rId105" Type="http://schemas.openxmlformats.org/officeDocument/2006/relationships/hyperlink" Target="https://login.consultant.ru/link/?req=doc&amp;base=RLAW148&amp;n=243104&amp;date=12.10.2026&amp;dst=380&amp;field=134" TargetMode = "External"/><Relationship Id="rId106" Type="http://schemas.openxmlformats.org/officeDocument/2006/relationships/hyperlink" Target="https://login.consultant.ru/link/?req=doc&amp;base=RLAW148&amp;n=195306&amp;date=12.10.2026&amp;dst=100010&amp;field=134" TargetMode = "External"/><Relationship Id="rId107" Type="http://schemas.openxmlformats.org/officeDocument/2006/relationships/hyperlink" Target="https://login.consultant.ru/link/?req=doc&amp;base=RLAW148&amp;n=243104&amp;date=12.10.2026&amp;dst=380&amp;field=134" TargetMode = "External"/><Relationship Id="rId108" Type="http://schemas.openxmlformats.org/officeDocument/2006/relationships/hyperlink" Target="https://login.consultant.ru/link/?req=doc&amp;base=LAW&amp;n=483021&amp;date=12.10.2026&amp;dst=100331&amp;field=134" TargetMode = "External"/><Relationship Id="rId109" Type="http://schemas.openxmlformats.org/officeDocument/2006/relationships/hyperlink" Target="https://login.consultant.ru/link/?req=doc&amp;base=RLAW148&amp;n=243104&amp;date=12.10.2026&amp;dst=101469&amp;field=134" TargetMode = "External"/><Relationship Id="rId110" Type="http://schemas.openxmlformats.org/officeDocument/2006/relationships/hyperlink" Target="https://login.consultant.ru/link/?req=doc&amp;base=LAW&amp;n=483021&amp;date=12.10.2026&amp;dst=50&amp;field=134" TargetMode = "External"/><Relationship Id="rId111" Type="http://schemas.openxmlformats.org/officeDocument/2006/relationships/hyperlink" Target="https://login.consultant.ru/link/?req=doc&amp;base=RLAW148&amp;n=195306&amp;date=12.10.2026&amp;dst=100011&amp;field=134" TargetMode = "External"/><Relationship Id="rId112" Type="http://schemas.openxmlformats.org/officeDocument/2006/relationships/hyperlink" Target="https://login.consultant.ru/link/?req=doc&amp;base=RLAW148&amp;n=209887&amp;date=12.10.2026&amp;dst=100045&amp;field=134" TargetMode = "External"/><Relationship Id="rId113" Type="http://schemas.openxmlformats.org/officeDocument/2006/relationships/hyperlink" Target="https://login.consultant.ru/link/?req=doc&amp;base=LAW&amp;n=483021&amp;date=12.10.2026&amp;dst=100195&amp;field=134" TargetMode = "External"/><Relationship Id="rId114" Type="http://schemas.openxmlformats.org/officeDocument/2006/relationships/hyperlink" Target="https://login.consultant.ru/link/?req=doc&amp;base=RLAW148&amp;n=218540&amp;date=12.10.2026&amp;dst=100008&amp;field=134" TargetMode = "External"/><Relationship Id="rId115" Type="http://schemas.openxmlformats.org/officeDocument/2006/relationships/hyperlink" Target="https://login.consultant.ru/link/?req=doc&amp;base=RLAW148&amp;n=243757&amp;date=12.10.2026&amp;dst=100012&amp;field=134" TargetMode = "External"/><Relationship Id="rId116" Type="http://schemas.openxmlformats.org/officeDocument/2006/relationships/hyperlink" Target="https://login.consultant.ru/link/?req=doc&amp;base=RLAW148&amp;n=244215&amp;date=12.10.2026&amp;dst=100011&amp;field=134" TargetMode = "External"/><Relationship Id="rId117" Type="http://schemas.openxmlformats.org/officeDocument/2006/relationships/header" Target="header2.xml"/><Relationship Id="rId118" Type="http://schemas.openxmlformats.org/officeDocument/2006/relationships/footer" Target="footer2.xml"/><Relationship Id="rId119" Type="http://schemas.openxmlformats.org/officeDocument/2006/relationships/hyperlink" Target="https://login.consultant.ru/link/?req=doc&amp;base=RLAW148&amp;n=243757&amp;date=12.10.2026&amp;dst=100012&amp;field=134" TargetMode = "External"/><Relationship Id="rId120" Type="http://schemas.openxmlformats.org/officeDocument/2006/relationships/hyperlink" Target="https://login.consultant.ru/link/?req=doc&amp;base=RLAW148&amp;n=244215&amp;date=12.10.2026&amp;dst=100011&amp;field=134" TargetMode = "External"/><Relationship Id="rId121" Type="http://schemas.openxmlformats.org/officeDocument/2006/relationships/hyperlink" Target="https://login.consultant.ru/link/?req=doc&amp;base=RLAW148&amp;n=218540&amp;date=12.10.2026&amp;dst=100009&amp;field=134" TargetMode = "External"/><Relationship Id="rId122" Type="http://schemas.openxmlformats.org/officeDocument/2006/relationships/hyperlink" Target="https://login.consultant.ru/link/?req=doc&amp;base=RLAW148&amp;n=244215&amp;date=12.10.2026&amp;dst=100012&amp;field=134" TargetMode = "External"/><Relationship Id="rId123" Type="http://schemas.openxmlformats.org/officeDocument/2006/relationships/hyperlink" Target="https://login.consultant.ru/link/?req=doc&amp;base=RLAW148&amp;n=244215&amp;date=12.10.2026&amp;dst=100012&amp;field=134" TargetMode = "External"/><Relationship Id="rId124" Type="http://schemas.openxmlformats.org/officeDocument/2006/relationships/hyperlink" Target="https://login.consultant.ru/link/?req=doc&amp;base=RLAW148&amp;n=241096&amp;date=12.10.2026" TargetMode = "External"/><Relationship Id="rId125" Type="http://schemas.openxmlformats.org/officeDocument/2006/relationships/hyperlink" Target="https://login.consultant.ru/link/?req=doc&amp;base=RLAW148&amp;n=230811&amp;date=12.10.2026" TargetMode = "External"/><Relationship Id="rId126" Type="http://schemas.openxmlformats.org/officeDocument/2006/relationships/hyperlink" Target="https://login.consultant.ru/link/?req=doc&amp;base=RLAW148&amp;n=235938&amp;date=12.10.2026" TargetMode = "External"/><Relationship Id="rId127" Type="http://schemas.openxmlformats.org/officeDocument/2006/relationships/hyperlink" Target="https://login.consultant.ru/link/?req=doc&amp;base=RLAW148&amp;n=218540&amp;date=12.10.2026&amp;dst=100010&amp;field=134" TargetMode = "External"/><Relationship Id="rId128" Type="http://schemas.openxmlformats.org/officeDocument/2006/relationships/hyperlink" Target="https://login.consultant.ru/link/?req=doc&amp;base=RLAW148&amp;n=244215&amp;date=12.10.2026&amp;dst=100013&amp;field=134" TargetMode = "External"/><Relationship Id="rId129" Type="http://schemas.openxmlformats.org/officeDocument/2006/relationships/hyperlink" Target="https://login.consultant.ru/link/?req=doc&amp;base=RLAW148&amp;n=244215&amp;date=12.10.2026&amp;dst=10001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Омской области от 24.12.2014 N 361-п
(ред. от 03.09.2026)
"О Порядке предоставления социальных услуг поставщиками социальных услуг"</dc:title>
  <dcterms:created xsi:type="dcterms:W3CDTF">2026-10-12T04:20:04Z</dcterms:created>
</cp:coreProperties>
</file>